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3CC1C" w14:textId="7BD8CAD9" w:rsidR="00C74A67" w:rsidRPr="001860C0" w:rsidRDefault="00F7640E" w:rsidP="00F7640E">
      <w:pPr>
        <w:pStyle w:val="Footer"/>
        <w:tabs>
          <w:tab w:val="clear" w:pos="4153"/>
          <w:tab w:val="clear" w:pos="8306"/>
        </w:tabs>
        <w:jc w:val="center"/>
        <w:rPr>
          <w:rFonts w:ascii="Calibri" w:hAnsi="Calibri" w:cs="Calibri"/>
        </w:rPr>
      </w:pPr>
      <w:r>
        <w:rPr>
          <w:rFonts w:ascii="Calibri" w:hAnsi="Calibri" w:cs="Calibri"/>
          <w:noProof/>
        </w:rPr>
        <w:drawing>
          <wp:inline distT="0" distB="0" distL="0" distR="0" wp14:anchorId="46EAE22A" wp14:editId="1972541C">
            <wp:extent cx="4044779" cy="17437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o-Outline-logo-WORD.jpg"/>
                    <pic:cNvPicPr/>
                  </pic:nvPicPr>
                  <pic:blipFill>
                    <a:blip r:embed="rId8">
                      <a:extLst>
                        <a:ext uri="{28A0092B-C50C-407E-A947-70E740481C1C}">
                          <a14:useLocalDpi xmlns:a14="http://schemas.microsoft.com/office/drawing/2010/main" val="0"/>
                        </a:ext>
                      </a:extLst>
                    </a:blip>
                    <a:stretch>
                      <a:fillRect/>
                    </a:stretch>
                  </pic:blipFill>
                  <pic:spPr>
                    <a:xfrm>
                      <a:off x="0" y="0"/>
                      <a:ext cx="4054760" cy="1748052"/>
                    </a:xfrm>
                    <a:prstGeom prst="rect">
                      <a:avLst/>
                    </a:prstGeom>
                  </pic:spPr>
                </pic:pic>
              </a:graphicData>
            </a:graphic>
          </wp:inline>
        </w:drawing>
      </w:r>
    </w:p>
    <w:p w14:paraId="496A3A85" w14:textId="77777777" w:rsidR="00C74A67" w:rsidRPr="001860C0" w:rsidRDefault="00C74A67" w:rsidP="00C74A67">
      <w:pPr>
        <w:pStyle w:val="Footer"/>
        <w:tabs>
          <w:tab w:val="clear" w:pos="4153"/>
          <w:tab w:val="clear" w:pos="8306"/>
        </w:tabs>
        <w:rPr>
          <w:rFonts w:ascii="Calibri" w:hAnsi="Calibri" w:cs="Calibri"/>
        </w:rPr>
      </w:pPr>
    </w:p>
    <w:p w14:paraId="73CB1A1A" w14:textId="77777777" w:rsidR="00F7640E" w:rsidRDefault="00F7640E" w:rsidP="00C74A67">
      <w:pPr>
        <w:pStyle w:val="Heading1"/>
        <w:rPr>
          <w:rFonts w:ascii="Calibri" w:hAnsi="Calibri" w:cs="Calibri"/>
        </w:rPr>
      </w:pPr>
    </w:p>
    <w:p w14:paraId="354F28B6" w14:textId="77777777" w:rsidR="00F7640E" w:rsidRDefault="00F7640E" w:rsidP="00C74A67">
      <w:pPr>
        <w:pStyle w:val="Heading1"/>
        <w:rPr>
          <w:rFonts w:ascii="Calibri" w:hAnsi="Calibri" w:cs="Calibri"/>
        </w:rPr>
      </w:pPr>
    </w:p>
    <w:p w14:paraId="0DD9F889" w14:textId="77777777" w:rsidR="00F7640E" w:rsidRDefault="00F7640E" w:rsidP="00C74A67">
      <w:pPr>
        <w:pStyle w:val="Heading1"/>
        <w:rPr>
          <w:rFonts w:ascii="Calibri" w:hAnsi="Calibri" w:cs="Calibri"/>
        </w:rPr>
      </w:pPr>
    </w:p>
    <w:p w14:paraId="0B53CCD2" w14:textId="2A0D4D55" w:rsidR="00C74A67" w:rsidRDefault="00A14D64" w:rsidP="00F7640E">
      <w:pPr>
        <w:pStyle w:val="Heading1"/>
        <w:rPr>
          <w:rFonts w:ascii="Calibri" w:hAnsi="Calibri" w:cs="Calibri"/>
          <w:color w:val="7F7F7F" w:themeColor="text1" w:themeTint="80"/>
          <w:sz w:val="40"/>
          <w:szCs w:val="40"/>
          <w:u w:val="none"/>
        </w:rPr>
      </w:pPr>
      <w:r>
        <w:rPr>
          <w:rFonts w:ascii="Calibri" w:hAnsi="Calibri" w:cs="Calibri"/>
          <w:color w:val="7F7F7F" w:themeColor="text1" w:themeTint="80"/>
          <w:sz w:val="40"/>
          <w:szCs w:val="40"/>
          <w:u w:val="none"/>
        </w:rPr>
        <w:t>Complaints and Compliments</w:t>
      </w:r>
      <w:r w:rsidR="00C74A67" w:rsidRPr="00F7640E">
        <w:rPr>
          <w:rFonts w:ascii="Calibri" w:hAnsi="Calibri" w:cs="Calibri"/>
          <w:color w:val="7F7F7F" w:themeColor="text1" w:themeTint="80"/>
          <w:sz w:val="40"/>
          <w:szCs w:val="40"/>
          <w:u w:val="none"/>
        </w:rPr>
        <w:t xml:space="preserve"> P</w:t>
      </w:r>
      <w:r>
        <w:rPr>
          <w:rFonts w:ascii="Calibri" w:hAnsi="Calibri" w:cs="Calibri"/>
          <w:color w:val="7F7F7F" w:themeColor="text1" w:themeTint="80"/>
          <w:sz w:val="40"/>
          <w:szCs w:val="40"/>
          <w:u w:val="none"/>
        </w:rPr>
        <w:t>olicy</w:t>
      </w:r>
    </w:p>
    <w:p w14:paraId="03670802" w14:textId="1B2AA5AE" w:rsidR="00F7640E" w:rsidRPr="00F7640E" w:rsidRDefault="00F7640E" w:rsidP="00F7640E">
      <w:pPr>
        <w:jc w:val="center"/>
        <w:rPr>
          <w:rFonts w:ascii="Calibri" w:hAnsi="Calibri" w:cs="Calibri"/>
          <w:color w:val="7F7F7F" w:themeColor="text1" w:themeTint="80"/>
          <w:sz w:val="40"/>
          <w:szCs w:val="40"/>
        </w:rPr>
      </w:pPr>
      <w:r w:rsidRPr="00F7640E">
        <w:rPr>
          <w:rFonts w:ascii="Calibri" w:hAnsi="Calibri" w:cs="Calibri"/>
          <w:color w:val="7F7F7F" w:themeColor="text1" w:themeTint="80"/>
          <w:sz w:val="40"/>
          <w:szCs w:val="40"/>
        </w:rPr>
        <w:t>Jan 2022</w:t>
      </w:r>
    </w:p>
    <w:p w14:paraId="28E5593A" w14:textId="77777777" w:rsidR="00C74A67" w:rsidRPr="001860C0" w:rsidRDefault="00C74A67" w:rsidP="00C74A67">
      <w:pPr>
        <w:jc w:val="both"/>
        <w:rPr>
          <w:rFonts w:ascii="Calibri" w:hAnsi="Calibri" w:cs="Calibri"/>
        </w:rPr>
      </w:pPr>
    </w:p>
    <w:p w14:paraId="019CBDBF" w14:textId="1D54C05E" w:rsidR="00C74A67" w:rsidRDefault="00C74A67" w:rsidP="00C74A67">
      <w:pPr>
        <w:jc w:val="both"/>
        <w:rPr>
          <w:rFonts w:ascii="Calibri" w:hAnsi="Calibri" w:cs="Calibri"/>
        </w:rPr>
      </w:pPr>
    </w:p>
    <w:p w14:paraId="054AE254" w14:textId="77777777" w:rsidR="00A14D64" w:rsidRDefault="00A14D64" w:rsidP="00A14D64">
      <w:pPr>
        <w:pStyle w:val="NormalWeb"/>
        <w:spacing w:before="0" w:beforeAutospacing="0" w:after="200" w:afterAutospacing="0"/>
        <w:rPr>
          <w:rFonts w:asciiTheme="minorHAnsi" w:hAnsiTheme="minorHAnsi" w:cs="Arial"/>
          <w:b/>
          <w:bCs/>
          <w:color w:val="000000"/>
        </w:rPr>
      </w:pPr>
    </w:p>
    <w:p w14:paraId="40401714" w14:textId="77777777" w:rsidR="00A14D64" w:rsidRDefault="00A14D64" w:rsidP="00A14D64">
      <w:pPr>
        <w:pStyle w:val="NormalWeb"/>
        <w:spacing w:before="0" w:beforeAutospacing="0" w:after="200" w:afterAutospacing="0"/>
        <w:rPr>
          <w:rFonts w:asciiTheme="minorHAnsi" w:hAnsiTheme="minorHAnsi" w:cs="Arial"/>
          <w:b/>
          <w:bCs/>
          <w:color w:val="000000"/>
        </w:rPr>
      </w:pPr>
    </w:p>
    <w:p w14:paraId="6147407B" w14:textId="24D95289"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b/>
          <w:bCs/>
          <w:color w:val="000000"/>
        </w:rPr>
        <w:t>INTRODUCTION</w:t>
      </w:r>
    </w:p>
    <w:p w14:paraId="0581A4C6" w14:textId="7935B6BB"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b/>
          <w:color w:val="000000"/>
        </w:rPr>
        <w:t>SoCo Music Project</w:t>
      </w:r>
      <w:r w:rsidRPr="00A14D64">
        <w:rPr>
          <w:rFonts w:asciiTheme="minorHAnsi" w:hAnsiTheme="minorHAnsi" w:cs="Arial"/>
          <w:color w:val="000000"/>
        </w:rPr>
        <w:t xml:space="preserve"> is committed to providing the best possible service that it </w:t>
      </w:r>
      <w:proofErr w:type="gramStart"/>
      <w:r w:rsidRPr="00A14D64">
        <w:rPr>
          <w:rFonts w:asciiTheme="minorHAnsi" w:hAnsiTheme="minorHAnsi" w:cs="Arial"/>
          <w:color w:val="000000"/>
        </w:rPr>
        <w:t>can</w:t>
      </w:r>
      <w:proofErr w:type="gramEnd"/>
      <w:r w:rsidRPr="00A14D64">
        <w:rPr>
          <w:rFonts w:asciiTheme="minorHAnsi" w:hAnsiTheme="minorHAnsi" w:cs="Arial"/>
          <w:color w:val="000000"/>
        </w:rPr>
        <w:t xml:space="preserve"> and we encourage feedback from our customers</w:t>
      </w:r>
      <w:r>
        <w:rPr>
          <w:rFonts w:asciiTheme="minorHAnsi" w:hAnsiTheme="minorHAnsi" w:cs="Arial"/>
          <w:color w:val="000000"/>
        </w:rPr>
        <w:t>, partners and service users</w:t>
      </w:r>
      <w:r w:rsidRPr="00A14D64">
        <w:rPr>
          <w:rFonts w:asciiTheme="minorHAnsi" w:hAnsiTheme="minorHAnsi" w:cs="Arial"/>
          <w:color w:val="000000"/>
        </w:rPr>
        <w:t xml:space="preserve"> where appropriate. We have developed a Complaints and Compliments Policy that explains our broad approach to handling feedback and a procedure that provides clear information on how individuals feedback will be handled.</w:t>
      </w:r>
    </w:p>
    <w:p w14:paraId="599AFD98" w14:textId="77777777" w:rsidR="00A14D64" w:rsidRPr="00A14D64" w:rsidRDefault="00A14D64" w:rsidP="00A14D64">
      <w:pPr>
        <w:rPr>
          <w:rFonts w:asciiTheme="minorHAnsi" w:hAnsiTheme="minorHAnsi"/>
        </w:rPr>
      </w:pPr>
    </w:p>
    <w:p w14:paraId="29FF9CDE"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b/>
          <w:bCs/>
          <w:color w:val="000000"/>
        </w:rPr>
        <w:t>AIM</w:t>
      </w:r>
    </w:p>
    <w:p w14:paraId="4E31B2A9"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b/>
          <w:color w:val="000000"/>
        </w:rPr>
        <w:t>SoCo Music Project</w:t>
      </w:r>
      <w:r w:rsidRPr="00A14D64">
        <w:rPr>
          <w:rFonts w:asciiTheme="minorHAnsi" w:hAnsiTheme="minorHAnsi" w:cs="Arial"/>
          <w:color w:val="000000"/>
        </w:rPr>
        <w:t xml:space="preserve"> aims to use compliments about a service or members of staff to share good practice among the organisation and encourage staff to continue to provide excellent services. Complaints about a service or member of staff will be used in order to improve the services that we provide.</w:t>
      </w:r>
    </w:p>
    <w:p w14:paraId="639FD835" w14:textId="77777777" w:rsidR="00A14D64" w:rsidRPr="00A14D64" w:rsidRDefault="00A14D64" w:rsidP="00A14D64">
      <w:pPr>
        <w:rPr>
          <w:rFonts w:asciiTheme="minorHAnsi" w:hAnsiTheme="minorHAnsi"/>
        </w:rPr>
      </w:pPr>
    </w:p>
    <w:p w14:paraId="063648CB"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color w:val="000000"/>
        </w:rPr>
        <w:t xml:space="preserve">The objectives of </w:t>
      </w:r>
      <w:r w:rsidRPr="00A14D64">
        <w:rPr>
          <w:rFonts w:asciiTheme="minorHAnsi" w:hAnsiTheme="minorHAnsi" w:cs="Arial"/>
          <w:b/>
          <w:color w:val="000000"/>
        </w:rPr>
        <w:t>SoCo Music Project’s</w:t>
      </w:r>
      <w:r w:rsidRPr="00A14D64">
        <w:rPr>
          <w:rFonts w:asciiTheme="minorHAnsi" w:hAnsiTheme="minorHAnsi" w:cs="Arial"/>
          <w:color w:val="000000"/>
        </w:rPr>
        <w:t xml:space="preserve"> Complaints and Compliments policy are to:</w:t>
      </w:r>
    </w:p>
    <w:p w14:paraId="6B93378F" w14:textId="77777777" w:rsidR="00A14D64" w:rsidRPr="00A14D64" w:rsidRDefault="00A14D64" w:rsidP="00A14D64">
      <w:pPr>
        <w:pStyle w:val="NormalWeb"/>
        <w:numPr>
          <w:ilvl w:val="0"/>
          <w:numId w:val="47"/>
        </w:numPr>
        <w:spacing w:before="0" w:beforeAutospacing="0" w:after="0" w:afterAutospacing="0"/>
        <w:textAlignment w:val="baseline"/>
        <w:rPr>
          <w:rFonts w:asciiTheme="minorHAnsi" w:hAnsiTheme="minorHAnsi" w:cs="Arial"/>
          <w:color w:val="000000"/>
        </w:rPr>
      </w:pPr>
      <w:r w:rsidRPr="00A14D64">
        <w:rPr>
          <w:rFonts w:asciiTheme="minorHAnsi" w:hAnsiTheme="minorHAnsi" w:cs="Arial"/>
          <w:color w:val="000000"/>
        </w:rPr>
        <w:t>Ensure everyone knows how to provide feedback and how a complaint will be handled.</w:t>
      </w:r>
    </w:p>
    <w:p w14:paraId="09C76269" w14:textId="77777777" w:rsidR="00A14D64" w:rsidRPr="00A14D64" w:rsidRDefault="00A14D64" w:rsidP="00A14D64">
      <w:pPr>
        <w:pStyle w:val="NormalWeb"/>
        <w:numPr>
          <w:ilvl w:val="0"/>
          <w:numId w:val="47"/>
        </w:numPr>
        <w:spacing w:before="0" w:beforeAutospacing="0" w:after="0" w:afterAutospacing="0"/>
        <w:textAlignment w:val="baseline"/>
        <w:rPr>
          <w:rFonts w:asciiTheme="minorHAnsi" w:hAnsiTheme="minorHAnsi" w:cs="Arial"/>
          <w:color w:val="000000"/>
        </w:rPr>
      </w:pPr>
      <w:r w:rsidRPr="00A14D64">
        <w:rPr>
          <w:rFonts w:asciiTheme="minorHAnsi" w:hAnsiTheme="minorHAnsi" w:cs="Arial"/>
          <w:color w:val="000000"/>
        </w:rPr>
        <w:t>Ensure that complaints are dealt with consistently, fairly and sensitively within clear time frames.</w:t>
      </w:r>
    </w:p>
    <w:p w14:paraId="41171A8E" w14:textId="593F26BB" w:rsidR="00A14D64" w:rsidRPr="00A14D64" w:rsidRDefault="00A14D64" w:rsidP="00A14D64">
      <w:pPr>
        <w:pStyle w:val="NormalWeb"/>
        <w:numPr>
          <w:ilvl w:val="0"/>
          <w:numId w:val="47"/>
        </w:numPr>
        <w:spacing w:before="0" w:beforeAutospacing="0" w:after="0" w:afterAutospacing="0"/>
        <w:textAlignment w:val="baseline"/>
        <w:rPr>
          <w:rFonts w:asciiTheme="minorHAnsi" w:hAnsiTheme="minorHAnsi" w:cs="Arial"/>
          <w:color w:val="000000"/>
        </w:rPr>
      </w:pPr>
      <w:r w:rsidRPr="00A14D64">
        <w:rPr>
          <w:rFonts w:asciiTheme="minorHAnsi" w:hAnsiTheme="minorHAnsi" w:cs="Arial"/>
          <w:color w:val="000000"/>
        </w:rPr>
        <w:t>Provide individuals with a fair and effective way to complain</w:t>
      </w:r>
      <w:r w:rsidR="009578DB">
        <w:rPr>
          <w:rFonts w:asciiTheme="minorHAnsi" w:hAnsiTheme="minorHAnsi" w:cs="Arial"/>
          <w:color w:val="000000"/>
        </w:rPr>
        <w:t xml:space="preserve"> and provide feedback </w:t>
      </w:r>
      <w:r w:rsidRPr="00A14D64">
        <w:rPr>
          <w:rFonts w:asciiTheme="minorHAnsi" w:hAnsiTheme="minorHAnsi" w:cs="Arial"/>
          <w:color w:val="000000"/>
        </w:rPr>
        <w:t>about our work.</w:t>
      </w:r>
    </w:p>
    <w:p w14:paraId="2E628D35" w14:textId="77777777" w:rsidR="00A14D64" w:rsidRPr="00A14D64" w:rsidRDefault="00A14D64" w:rsidP="00A14D64">
      <w:pPr>
        <w:pStyle w:val="NormalWeb"/>
        <w:numPr>
          <w:ilvl w:val="0"/>
          <w:numId w:val="47"/>
        </w:numPr>
        <w:spacing w:before="0" w:beforeAutospacing="0" w:after="200" w:afterAutospacing="0"/>
        <w:textAlignment w:val="baseline"/>
        <w:rPr>
          <w:rFonts w:asciiTheme="minorHAnsi" w:hAnsiTheme="minorHAnsi" w:cs="Arial"/>
          <w:color w:val="000000"/>
        </w:rPr>
      </w:pPr>
      <w:r w:rsidRPr="00A14D64">
        <w:rPr>
          <w:rFonts w:asciiTheme="minorHAnsi" w:hAnsiTheme="minorHAnsi" w:cs="Arial"/>
          <w:color w:val="000000"/>
        </w:rPr>
        <w:t>Ensure that compliments and complaints are monitored and used to improve our services.</w:t>
      </w:r>
    </w:p>
    <w:p w14:paraId="15CFF902" w14:textId="77777777" w:rsidR="00A14D64" w:rsidRPr="00A14D64" w:rsidRDefault="00A14D64" w:rsidP="00A14D64">
      <w:pPr>
        <w:rPr>
          <w:rFonts w:asciiTheme="minorHAnsi" w:hAnsiTheme="minorHAnsi"/>
        </w:rPr>
      </w:pPr>
    </w:p>
    <w:p w14:paraId="1A1304D0" w14:textId="77777777" w:rsidR="009578DB" w:rsidRDefault="009578DB" w:rsidP="00A14D64">
      <w:pPr>
        <w:pStyle w:val="NormalWeb"/>
        <w:spacing w:before="0" w:beforeAutospacing="0" w:after="200" w:afterAutospacing="0"/>
        <w:rPr>
          <w:rFonts w:asciiTheme="minorHAnsi" w:hAnsiTheme="minorHAnsi" w:cs="Arial"/>
          <w:b/>
          <w:color w:val="000000"/>
        </w:rPr>
      </w:pPr>
    </w:p>
    <w:p w14:paraId="7F9AEE87" w14:textId="77777777" w:rsidR="009578DB" w:rsidRDefault="009578DB" w:rsidP="00A14D64">
      <w:pPr>
        <w:pStyle w:val="NormalWeb"/>
        <w:spacing w:before="0" w:beforeAutospacing="0" w:after="200" w:afterAutospacing="0"/>
        <w:rPr>
          <w:rFonts w:asciiTheme="minorHAnsi" w:hAnsiTheme="minorHAnsi" w:cs="Arial"/>
          <w:b/>
          <w:color w:val="000000"/>
        </w:rPr>
      </w:pPr>
    </w:p>
    <w:p w14:paraId="66907187" w14:textId="66AC6B3D"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b/>
          <w:color w:val="000000"/>
        </w:rPr>
        <w:lastRenderedPageBreak/>
        <w:t>SoCo Music Project</w:t>
      </w:r>
      <w:r w:rsidRPr="00A14D64">
        <w:rPr>
          <w:rFonts w:asciiTheme="minorHAnsi" w:hAnsiTheme="minorHAnsi" w:cs="Arial"/>
          <w:color w:val="000000"/>
        </w:rPr>
        <w:t xml:space="preserve"> will ensure that we:</w:t>
      </w:r>
    </w:p>
    <w:p w14:paraId="4E6043E6" w14:textId="77777777" w:rsidR="00A14D64" w:rsidRPr="00A14D64" w:rsidRDefault="00A14D64" w:rsidP="00A14D64">
      <w:pPr>
        <w:pStyle w:val="NormalWeb"/>
        <w:numPr>
          <w:ilvl w:val="0"/>
          <w:numId w:val="48"/>
        </w:numPr>
        <w:spacing w:before="0" w:beforeAutospacing="0" w:after="0" w:afterAutospacing="0"/>
        <w:textAlignment w:val="baseline"/>
        <w:rPr>
          <w:rFonts w:asciiTheme="minorHAnsi" w:hAnsiTheme="minorHAnsi" w:cs="Arial"/>
          <w:color w:val="000000"/>
        </w:rPr>
      </w:pPr>
      <w:r w:rsidRPr="00A14D64">
        <w:rPr>
          <w:rFonts w:asciiTheme="minorHAnsi" w:hAnsiTheme="minorHAnsi" w:cs="Arial"/>
          <w:color w:val="000000"/>
        </w:rPr>
        <w:t>Listen carefully to complaints and treat complaints as confidential, where possible.</w:t>
      </w:r>
    </w:p>
    <w:p w14:paraId="5E19B20F" w14:textId="77777777" w:rsidR="00A14D64" w:rsidRPr="00A14D64" w:rsidRDefault="00A14D64" w:rsidP="00A14D64">
      <w:pPr>
        <w:pStyle w:val="NormalWeb"/>
        <w:numPr>
          <w:ilvl w:val="0"/>
          <w:numId w:val="48"/>
        </w:numPr>
        <w:spacing w:before="0" w:beforeAutospacing="0" w:after="0" w:afterAutospacing="0"/>
        <w:textAlignment w:val="baseline"/>
        <w:rPr>
          <w:rFonts w:asciiTheme="minorHAnsi" w:hAnsiTheme="minorHAnsi" w:cs="Arial"/>
          <w:color w:val="000000"/>
        </w:rPr>
      </w:pPr>
      <w:r w:rsidRPr="00A14D64">
        <w:rPr>
          <w:rFonts w:asciiTheme="minorHAnsi" w:hAnsiTheme="minorHAnsi" w:cs="Arial"/>
          <w:color w:val="000000"/>
        </w:rPr>
        <w:t>Record, store and manage all complaints accurately and in accordance with the Data protection Act.</w:t>
      </w:r>
    </w:p>
    <w:p w14:paraId="1AD0CBAF" w14:textId="77777777" w:rsidR="00A14D64" w:rsidRPr="00A14D64" w:rsidRDefault="00A14D64" w:rsidP="00A14D64">
      <w:pPr>
        <w:pStyle w:val="NormalWeb"/>
        <w:numPr>
          <w:ilvl w:val="0"/>
          <w:numId w:val="48"/>
        </w:numPr>
        <w:spacing w:before="0" w:beforeAutospacing="0" w:after="0" w:afterAutospacing="0"/>
        <w:textAlignment w:val="baseline"/>
        <w:rPr>
          <w:rFonts w:asciiTheme="minorHAnsi" w:hAnsiTheme="minorHAnsi" w:cs="Arial"/>
          <w:color w:val="000000"/>
        </w:rPr>
      </w:pPr>
      <w:r w:rsidRPr="00A14D64">
        <w:rPr>
          <w:rFonts w:asciiTheme="minorHAnsi" w:hAnsiTheme="minorHAnsi" w:cs="Arial"/>
          <w:color w:val="000000"/>
        </w:rPr>
        <w:t>Investigate the complaint fully, objectively and within the stated time frame.</w:t>
      </w:r>
    </w:p>
    <w:p w14:paraId="5722B112" w14:textId="77777777" w:rsidR="00A14D64" w:rsidRPr="00A14D64" w:rsidRDefault="00A14D64" w:rsidP="00A14D64">
      <w:pPr>
        <w:pStyle w:val="NormalWeb"/>
        <w:numPr>
          <w:ilvl w:val="0"/>
          <w:numId w:val="48"/>
        </w:numPr>
        <w:spacing w:before="0" w:beforeAutospacing="0" w:after="0" w:afterAutospacing="0"/>
        <w:textAlignment w:val="baseline"/>
        <w:rPr>
          <w:rFonts w:asciiTheme="minorHAnsi" w:hAnsiTheme="minorHAnsi" w:cs="Arial"/>
          <w:color w:val="000000"/>
        </w:rPr>
      </w:pPr>
      <w:r w:rsidRPr="00A14D64">
        <w:rPr>
          <w:rFonts w:asciiTheme="minorHAnsi" w:hAnsiTheme="minorHAnsi" w:cs="Arial"/>
          <w:color w:val="000000"/>
        </w:rPr>
        <w:t>Notify the complainant of the results of the investigation and any right of appeal.</w:t>
      </w:r>
    </w:p>
    <w:p w14:paraId="68EFD7BA" w14:textId="77777777" w:rsidR="00A14D64" w:rsidRPr="00A14D64" w:rsidRDefault="00A14D64" w:rsidP="00A14D64">
      <w:pPr>
        <w:pStyle w:val="NormalWeb"/>
        <w:numPr>
          <w:ilvl w:val="0"/>
          <w:numId w:val="48"/>
        </w:numPr>
        <w:spacing w:before="0" w:beforeAutospacing="0" w:after="0" w:afterAutospacing="0"/>
        <w:textAlignment w:val="baseline"/>
        <w:rPr>
          <w:rFonts w:asciiTheme="minorHAnsi" w:hAnsiTheme="minorHAnsi" w:cs="Arial"/>
          <w:color w:val="000000"/>
        </w:rPr>
      </w:pPr>
      <w:r w:rsidRPr="00A14D64">
        <w:rPr>
          <w:rFonts w:asciiTheme="minorHAnsi" w:hAnsiTheme="minorHAnsi" w:cs="Arial"/>
          <w:color w:val="000000"/>
        </w:rPr>
        <w:t>Inform the complainant of any action that will be implemented in order to ensure that there is no re-occurrence.</w:t>
      </w:r>
    </w:p>
    <w:p w14:paraId="5433F2C1" w14:textId="77777777" w:rsidR="00A14D64" w:rsidRPr="00A14D64" w:rsidRDefault="00A14D64" w:rsidP="00A14D64">
      <w:pPr>
        <w:pStyle w:val="NormalWeb"/>
        <w:numPr>
          <w:ilvl w:val="0"/>
          <w:numId w:val="48"/>
        </w:numPr>
        <w:spacing w:before="0" w:beforeAutospacing="0" w:after="200" w:afterAutospacing="0"/>
        <w:textAlignment w:val="baseline"/>
        <w:rPr>
          <w:rFonts w:asciiTheme="minorHAnsi" w:hAnsiTheme="minorHAnsi" w:cs="Arial"/>
          <w:color w:val="000000"/>
        </w:rPr>
      </w:pPr>
      <w:r w:rsidRPr="00A14D64">
        <w:rPr>
          <w:rFonts w:asciiTheme="minorHAnsi" w:hAnsiTheme="minorHAnsi" w:cs="Arial"/>
          <w:color w:val="000000"/>
        </w:rPr>
        <w:t>Report, on a quarterly basis, the number of compliments and complaints received, the outcomes of investigations and any actions taken.</w:t>
      </w:r>
    </w:p>
    <w:p w14:paraId="67F4BD70"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b/>
          <w:bCs/>
          <w:color w:val="000000"/>
        </w:rPr>
        <w:t>WHAT IS A COMPLIMENT?</w:t>
      </w:r>
    </w:p>
    <w:p w14:paraId="33145E09"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color w:val="000000"/>
        </w:rPr>
        <w:t>A compliment is an expression of satisfaction with a service made by a customer about the organisation. A compliment may be made about an individual officer, team or a service as a whole.</w:t>
      </w:r>
    </w:p>
    <w:p w14:paraId="2F684BC6" w14:textId="77777777" w:rsidR="00A14D64" w:rsidRPr="00A14D64" w:rsidRDefault="00A14D64" w:rsidP="00A14D64">
      <w:pPr>
        <w:rPr>
          <w:rFonts w:asciiTheme="minorHAnsi" w:hAnsiTheme="minorHAnsi"/>
        </w:rPr>
      </w:pPr>
    </w:p>
    <w:p w14:paraId="4F2FAFDD"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b/>
          <w:bCs/>
          <w:color w:val="000000"/>
        </w:rPr>
        <w:t>WHAT IS A COMPLAINT?</w:t>
      </w:r>
    </w:p>
    <w:p w14:paraId="737A8F51"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color w:val="000000"/>
        </w:rPr>
        <w:t>A complaint is any expression of dissatisfaction by an individual, whether justified or not. An individual may make a complaint if they feel SoCo Music Project has failed to provide a service or an acceptable standard of service, failed to act in a proper way or provided an unfair service.</w:t>
      </w:r>
    </w:p>
    <w:p w14:paraId="3FD9150E" w14:textId="77777777" w:rsidR="00A14D64" w:rsidRPr="00A14D64" w:rsidRDefault="00A14D64" w:rsidP="00A14D64">
      <w:pPr>
        <w:rPr>
          <w:rFonts w:asciiTheme="minorHAnsi" w:hAnsiTheme="minorHAnsi"/>
        </w:rPr>
      </w:pPr>
    </w:p>
    <w:p w14:paraId="06099308"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b/>
          <w:bCs/>
          <w:color w:val="000000"/>
        </w:rPr>
        <w:t>WHO IS A CUSTOMER?</w:t>
      </w:r>
    </w:p>
    <w:p w14:paraId="385A3E52"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color w:val="000000"/>
        </w:rPr>
        <w:t xml:space="preserve">A customer is anyone who contacts </w:t>
      </w:r>
      <w:r w:rsidRPr="00A14D64">
        <w:rPr>
          <w:rFonts w:asciiTheme="minorHAnsi" w:hAnsiTheme="minorHAnsi" w:cs="Arial"/>
          <w:b/>
          <w:color w:val="000000"/>
        </w:rPr>
        <w:t>SoCo Music Project</w:t>
      </w:r>
      <w:r w:rsidRPr="00A14D64">
        <w:rPr>
          <w:rFonts w:asciiTheme="minorHAnsi" w:hAnsiTheme="minorHAnsi" w:cs="Arial"/>
          <w:color w:val="000000"/>
        </w:rPr>
        <w:t xml:space="preserve"> to request a </w:t>
      </w:r>
      <w:proofErr w:type="gramStart"/>
      <w:r w:rsidRPr="00A14D64">
        <w:rPr>
          <w:rFonts w:asciiTheme="minorHAnsi" w:hAnsiTheme="minorHAnsi" w:cs="Arial"/>
          <w:color w:val="000000"/>
        </w:rPr>
        <w:t>service, or</w:t>
      </w:r>
      <w:proofErr w:type="gramEnd"/>
      <w:r w:rsidRPr="00A14D64">
        <w:rPr>
          <w:rFonts w:asciiTheme="minorHAnsi" w:hAnsiTheme="minorHAnsi" w:cs="Arial"/>
          <w:color w:val="000000"/>
        </w:rPr>
        <w:t xml:space="preserve"> is in receipt of a service.</w:t>
      </w:r>
    </w:p>
    <w:p w14:paraId="7915B444" w14:textId="77777777" w:rsidR="00A14D64" w:rsidRPr="00A14D64" w:rsidRDefault="00A14D64" w:rsidP="00A14D64">
      <w:pPr>
        <w:rPr>
          <w:rFonts w:asciiTheme="minorHAnsi" w:hAnsiTheme="minorHAnsi"/>
        </w:rPr>
      </w:pPr>
    </w:p>
    <w:p w14:paraId="50B184CC"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b/>
          <w:bCs/>
          <w:color w:val="000000"/>
        </w:rPr>
        <w:t>HOW CAN A COMPLAINT OR COMPLIMENT BE GIVEN?</w:t>
      </w:r>
    </w:p>
    <w:p w14:paraId="454055C2" w14:textId="1A821EE9"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color w:val="000000"/>
        </w:rPr>
        <w:t xml:space="preserve">Any customer wishing to make a </w:t>
      </w:r>
      <w:r w:rsidR="009578DB">
        <w:rPr>
          <w:rFonts w:asciiTheme="minorHAnsi" w:hAnsiTheme="minorHAnsi" w:cs="Arial"/>
          <w:color w:val="000000"/>
        </w:rPr>
        <w:t>complaint/</w:t>
      </w:r>
      <w:r w:rsidRPr="00A14D64">
        <w:rPr>
          <w:rFonts w:asciiTheme="minorHAnsi" w:hAnsiTheme="minorHAnsi" w:cs="Arial"/>
          <w:color w:val="000000"/>
        </w:rPr>
        <w:t>compliment can do so by:</w:t>
      </w:r>
    </w:p>
    <w:p w14:paraId="5026D089" w14:textId="1151F410" w:rsidR="00A14D64" w:rsidRPr="00A14D64" w:rsidRDefault="00A14D64" w:rsidP="00A14D64">
      <w:pPr>
        <w:pStyle w:val="NormalWeb"/>
        <w:numPr>
          <w:ilvl w:val="0"/>
          <w:numId w:val="49"/>
        </w:numPr>
        <w:spacing w:before="0" w:beforeAutospacing="0" w:after="0" w:afterAutospacing="0"/>
        <w:textAlignment w:val="baseline"/>
        <w:rPr>
          <w:rFonts w:asciiTheme="minorHAnsi" w:hAnsiTheme="minorHAnsi" w:cs="Arial"/>
          <w:color w:val="000000"/>
        </w:rPr>
      </w:pPr>
      <w:r w:rsidRPr="00A14D64">
        <w:rPr>
          <w:rFonts w:asciiTheme="minorHAnsi" w:hAnsiTheme="minorHAnsi" w:cs="Arial"/>
          <w:color w:val="000000"/>
        </w:rPr>
        <w:t>Phone</w:t>
      </w:r>
      <w:r w:rsidR="009578DB">
        <w:rPr>
          <w:rFonts w:asciiTheme="minorHAnsi" w:hAnsiTheme="minorHAnsi" w:cs="Arial"/>
          <w:color w:val="000000"/>
        </w:rPr>
        <w:t xml:space="preserve"> - 07505066778</w:t>
      </w:r>
    </w:p>
    <w:p w14:paraId="7C1B0889" w14:textId="02C41E28" w:rsidR="00A14D64" w:rsidRPr="00A14D64" w:rsidRDefault="00A14D64" w:rsidP="00A14D64">
      <w:pPr>
        <w:pStyle w:val="NormalWeb"/>
        <w:numPr>
          <w:ilvl w:val="0"/>
          <w:numId w:val="49"/>
        </w:numPr>
        <w:spacing w:before="0" w:beforeAutospacing="0" w:after="0" w:afterAutospacing="0"/>
        <w:textAlignment w:val="baseline"/>
        <w:rPr>
          <w:rFonts w:asciiTheme="minorHAnsi" w:hAnsiTheme="minorHAnsi" w:cs="Arial"/>
          <w:color w:val="000000"/>
        </w:rPr>
      </w:pPr>
      <w:r w:rsidRPr="00A14D64">
        <w:rPr>
          <w:rFonts w:asciiTheme="minorHAnsi" w:hAnsiTheme="minorHAnsi" w:cs="Arial"/>
          <w:color w:val="000000"/>
        </w:rPr>
        <w:t>Email</w:t>
      </w:r>
      <w:r w:rsidR="009578DB">
        <w:rPr>
          <w:rFonts w:asciiTheme="minorHAnsi" w:hAnsiTheme="minorHAnsi" w:cs="Arial"/>
          <w:color w:val="000000"/>
        </w:rPr>
        <w:t xml:space="preserve"> – </w:t>
      </w:r>
      <w:hyperlink r:id="rId9" w:history="1">
        <w:r w:rsidR="009578DB" w:rsidRPr="009578DB">
          <w:rPr>
            <w:rStyle w:val="Hyperlink"/>
            <w:rFonts w:asciiTheme="minorHAnsi" w:hAnsiTheme="minorHAnsi" w:cs="Arial"/>
          </w:rPr>
          <w:t>info@socomusicproject.org.uk</w:t>
        </w:r>
      </w:hyperlink>
    </w:p>
    <w:p w14:paraId="342357C5" w14:textId="1715A69D" w:rsidR="00A14D64" w:rsidRPr="00A14D64" w:rsidRDefault="00A14D64" w:rsidP="00A14D64">
      <w:pPr>
        <w:pStyle w:val="NormalWeb"/>
        <w:numPr>
          <w:ilvl w:val="0"/>
          <w:numId w:val="49"/>
        </w:numPr>
        <w:spacing w:before="0" w:beforeAutospacing="0" w:after="0" w:afterAutospacing="0"/>
        <w:textAlignment w:val="baseline"/>
        <w:rPr>
          <w:rFonts w:asciiTheme="minorHAnsi" w:hAnsiTheme="minorHAnsi" w:cs="Arial"/>
          <w:color w:val="000000"/>
        </w:rPr>
      </w:pPr>
      <w:r w:rsidRPr="00A14D64">
        <w:rPr>
          <w:rFonts w:asciiTheme="minorHAnsi" w:hAnsiTheme="minorHAnsi" w:cs="Arial"/>
          <w:color w:val="000000"/>
        </w:rPr>
        <w:t>Letter</w:t>
      </w:r>
      <w:r w:rsidR="009578DB">
        <w:rPr>
          <w:rFonts w:asciiTheme="minorHAnsi" w:hAnsiTheme="minorHAnsi" w:cs="Arial"/>
          <w:color w:val="000000"/>
        </w:rPr>
        <w:t xml:space="preserve"> – SoCo @ MAST, 142, 144 Above Bar St, Southampton SO14 7DU </w:t>
      </w:r>
    </w:p>
    <w:p w14:paraId="4AEAFEE7" w14:textId="77777777" w:rsidR="00A14D64" w:rsidRPr="00A14D64" w:rsidRDefault="00A14D64" w:rsidP="00A14D64">
      <w:pPr>
        <w:pStyle w:val="NormalWeb"/>
        <w:numPr>
          <w:ilvl w:val="0"/>
          <w:numId w:val="49"/>
        </w:numPr>
        <w:spacing w:before="0" w:beforeAutospacing="0" w:after="0" w:afterAutospacing="0"/>
        <w:textAlignment w:val="baseline"/>
        <w:rPr>
          <w:rFonts w:asciiTheme="minorHAnsi" w:hAnsiTheme="minorHAnsi" w:cs="Arial"/>
          <w:color w:val="000000"/>
        </w:rPr>
      </w:pPr>
      <w:r w:rsidRPr="00A14D64">
        <w:rPr>
          <w:rFonts w:asciiTheme="minorHAnsi" w:hAnsiTheme="minorHAnsi" w:cs="Arial"/>
          <w:color w:val="000000"/>
        </w:rPr>
        <w:t xml:space="preserve">In person at any of </w:t>
      </w:r>
      <w:r w:rsidRPr="00A14D64">
        <w:rPr>
          <w:rFonts w:asciiTheme="minorHAnsi" w:hAnsiTheme="minorHAnsi" w:cs="Arial"/>
          <w:b/>
          <w:color w:val="000000"/>
        </w:rPr>
        <w:t>SoCo Music Project’s</w:t>
      </w:r>
      <w:r w:rsidRPr="00A14D64">
        <w:rPr>
          <w:rFonts w:asciiTheme="minorHAnsi" w:hAnsiTheme="minorHAnsi" w:cs="Arial"/>
          <w:color w:val="000000"/>
        </w:rPr>
        <w:t xml:space="preserve"> facilities</w:t>
      </w:r>
    </w:p>
    <w:p w14:paraId="3441B1B2" w14:textId="0300559D" w:rsidR="00A14D64" w:rsidRPr="00A14D64" w:rsidRDefault="00A14D64" w:rsidP="00A14D64">
      <w:pPr>
        <w:pStyle w:val="NormalWeb"/>
        <w:numPr>
          <w:ilvl w:val="0"/>
          <w:numId w:val="49"/>
        </w:numPr>
        <w:spacing w:before="0" w:beforeAutospacing="0" w:after="200" w:afterAutospacing="0"/>
        <w:textAlignment w:val="baseline"/>
        <w:rPr>
          <w:rFonts w:asciiTheme="minorHAnsi" w:hAnsiTheme="minorHAnsi" w:cs="Arial"/>
          <w:color w:val="000000"/>
        </w:rPr>
      </w:pPr>
      <w:r w:rsidRPr="00A14D64">
        <w:rPr>
          <w:rFonts w:asciiTheme="minorHAnsi" w:hAnsiTheme="minorHAnsi" w:cs="Arial"/>
          <w:color w:val="000000"/>
        </w:rPr>
        <w:t xml:space="preserve">Or by completing </w:t>
      </w:r>
      <w:r w:rsidR="009578DB">
        <w:rPr>
          <w:rFonts w:asciiTheme="minorHAnsi" w:hAnsiTheme="minorHAnsi" w:cs="Arial"/>
          <w:color w:val="000000"/>
        </w:rPr>
        <w:t>contact</w:t>
      </w:r>
      <w:r w:rsidRPr="00A14D64">
        <w:rPr>
          <w:rFonts w:asciiTheme="minorHAnsi" w:hAnsiTheme="minorHAnsi" w:cs="Arial"/>
          <w:color w:val="000000"/>
        </w:rPr>
        <w:t xml:space="preserve"> form</w:t>
      </w:r>
      <w:r w:rsidR="009578DB">
        <w:rPr>
          <w:rFonts w:asciiTheme="minorHAnsi" w:hAnsiTheme="minorHAnsi" w:cs="Arial"/>
          <w:color w:val="000000"/>
        </w:rPr>
        <w:t xml:space="preserve"> - </w:t>
      </w:r>
      <w:hyperlink r:id="rId10" w:history="1">
        <w:r w:rsidR="009578DB" w:rsidRPr="009578DB">
          <w:rPr>
            <w:rStyle w:val="Hyperlink"/>
            <w:rFonts w:asciiTheme="minorHAnsi" w:hAnsiTheme="minorHAnsi" w:cs="Arial"/>
          </w:rPr>
          <w:t>http://www.socomusicproject.org.uk/contact/</w:t>
        </w:r>
      </w:hyperlink>
    </w:p>
    <w:p w14:paraId="574AC1F8"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color w:val="000000"/>
        </w:rPr>
        <w:t>SoCo Music Project aims to settle the majority of complaints quickly and satisfactorily by the member of staff or relevant manager who provides the service. The complaint may be resolved quickly by way of an apology, by providing the service required or by providing an acceptable explanation to the individual.</w:t>
      </w:r>
    </w:p>
    <w:p w14:paraId="6A002BCC" w14:textId="77777777" w:rsidR="00A14D64" w:rsidRPr="00A14D64" w:rsidRDefault="00A14D64" w:rsidP="00A14D64">
      <w:pPr>
        <w:rPr>
          <w:rFonts w:asciiTheme="minorHAnsi" w:hAnsiTheme="minorHAnsi"/>
        </w:rPr>
      </w:pPr>
    </w:p>
    <w:p w14:paraId="239D0FBF"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b/>
          <w:bCs/>
          <w:color w:val="000000"/>
        </w:rPr>
        <w:t>MONITORING</w:t>
      </w:r>
    </w:p>
    <w:p w14:paraId="5B71D5AC"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color w:val="000000"/>
        </w:rPr>
        <w:t>SoCo Music Project is committed to continuous improvement in service delivery. As part of this commitment a quarterly monitoring report will be prepared for manager scrutiny.</w:t>
      </w:r>
    </w:p>
    <w:p w14:paraId="391F05AC" w14:textId="75BDBC68" w:rsidR="00A14D64" w:rsidRDefault="00A14D64" w:rsidP="00A14D64">
      <w:pPr>
        <w:rPr>
          <w:rFonts w:asciiTheme="minorHAnsi" w:hAnsiTheme="minorHAnsi"/>
        </w:rPr>
      </w:pPr>
    </w:p>
    <w:p w14:paraId="0AF1DC4B" w14:textId="7B9CDC1E" w:rsidR="009578DB" w:rsidRDefault="009578DB" w:rsidP="00A14D64">
      <w:pPr>
        <w:rPr>
          <w:rFonts w:asciiTheme="minorHAnsi" w:hAnsiTheme="minorHAnsi"/>
        </w:rPr>
      </w:pPr>
    </w:p>
    <w:p w14:paraId="4BB577EA" w14:textId="77777777" w:rsidR="009578DB" w:rsidRPr="00A14D64" w:rsidRDefault="009578DB" w:rsidP="00A14D64">
      <w:pPr>
        <w:rPr>
          <w:rFonts w:asciiTheme="minorHAnsi" w:hAnsiTheme="minorHAnsi"/>
        </w:rPr>
      </w:pPr>
      <w:bookmarkStart w:id="0" w:name="_GoBack"/>
      <w:bookmarkEnd w:id="0"/>
    </w:p>
    <w:p w14:paraId="76295752"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b/>
          <w:bCs/>
          <w:color w:val="000000"/>
        </w:rPr>
        <w:lastRenderedPageBreak/>
        <w:t>EQUAL OPPORTUNITIES</w:t>
      </w:r>
    </w:p>
    <w:p w14:paraId="2B07DBB4"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color w:val="000000"/>
        </w:rPr>
        <w:t>SoCo Music Project will collect and analyse data on the ethnic origins, disability and gender of all customers in order to monitor the service to ensure that no discrimination takes place in the process. We will always try to communicate in a format that our customers are comfortable with. </w:t>
      </w:r>
    </w:p>
    <w:p w14:paraId="6784460E" w14:textId="77777777" w:rsidR="00A14D64" w:rsidRPr="00A14D64" w:rsidRDefault="00A14D64" w:rsidP="00A14D64">
      <w:pPr>
        <w:pStyle w:val="NormalWeb"/>
        <w:spacing w:before="0" w:beforeAutospacing="0" w:after="200" w:afterAutospacing="0"/>
        <w:rPr>
          <w:rFonts w:asciiTheme="minorHAnsi" w:hAnsiTheme="minorHAnsi"/>
        </w:rPr>
      </w:pPr>
      <w:r w:rsidRPr="00A14D64">
        <w:rPr>
          <w:rFonts w:asciiTheme="minorHAnsi" w:hAnsiTheme="minorHAnsi" w:cs="Arial"/>
          <w:color w:val="000000"/>
        </w:rPr>
        <w:t>All members of staff and contractors are committed by their terms and conditions of employment to promote and follow SoCo Music Project’s Equality of Opportunity Policy.</w:t>
      </w:r>
    </w:p>
    <w:p w14:paraId="2B0C7284" w14:textId="77777777" w:rsidR="00A14D64" w:rsidRDefault="00A14D64" w:rsidP="00A14D64"/>
    <w:p w14:paraId="66B4A73C" w14:textId="77777777" w:rsidR="00C74A67" w:rsidRPr="001860C0" w:rsidRDefault="00C74A67" w:rsidP="00C74A67">
      <w:pPr>
        <w:pStyle w:val="Title"/>
        <w:jc w:val="left"/>
        <w:rPr>
          <w:rFonts w:ascii="Calibri" w:hAnsi="Calibri" w:cs="Calibri"/>
          <w:sz w:val="24"/>
        </w:rPr>
      </w:pPr>
    </w:p>
    <w:p w14:paraId="75021F7C" w14:textId="77777777" w:rsidR="00C74A67" w:rsidRPr="001860C0" w:rsidRDefault="00C74A67" w:rsidP="00C74A67">
      <w:pPr>
        <w:rPr>
          <w:rFonts w:ascii="Calibri" w:hAnsi="Calibri" w:cs="Calibri"/>
        </w:rPr>
      </w:pPr>
    </w:p>
    <w:p w14:paraId="5E9E31FE" w14:textId="1E414D5D" w:rsidR="00E005A7" w:rsidRDefault="00C74A67" w:rsidP="00C74A67">
      <w:pPr>
        <w:rPr>
          <w:rFonts w:ascii="Calibri" w:hAnsi="Calibri" w:cs="Calibri"/>
        </w:rPr>
      </w:pPr>
      <w:r w:rsidRPr="001860C0">
        <w:rPr>
          <w:rFonts w:ascii="Calibri" w:hAnsi="Calibri" w:cs="Calibri"/>
        </w:rPr>
        <w:t xml:space="preserve">This revised policy was adopted by </w:t>
      </w:r>
      <w:r w:rsidR="001860C0" w:rsidRPr="001860C0">
        <w:rPr>
          <w:rFonts w:ascii="Calibri" w:hAnsi="Calibri" w:cs="Calibri"/>
          <w:b/>
        </w:rPr>
        <w:t>SoCo Music Project</w:t>
      </w:r>
      <w:r w:rsidR="001860C0" w:rsidRPr="001860C0">
        <w:rPr>
          <w:rFonts w:ascii="Calibri" w:hAnsi="Calibri" w:cs="Calibri"/>
        </w:rPr>
        <w:t xml:space="preserve"> </w:t>
      </w:r>
      <w:r w:rsidR="00F7640E">
        <w:rPr>
          <w:rFonts w:ascii="Calibri" w:hAnsi="Calibri" w:cs="Calibri"/>
        </w:rPr>
        <w:t>Leadership Team.</w:t>
      </w:r>
    </w:p>
    <w:p w14:paraId="32903876" w14:textId="1AEEFC62" w:rsidR="00E005A7" w:rsidRPr="00E005A7" w:rsidRDefault="00E005A7" w:rsidP="00C74A67">
      <w:r>
        <w:rPr>
          <w:rFonts w:ascii="Calibri" w:hAnsi="Calibri"/>
          <w:color w:val="000000"/>
          <w:bdr w:val="none" w:sz="0" w:space="0" w:color="auto" w:frame="1"/>
        </w:rPr>
        <w:fldChar w:fldCharType="begin"/>
      </w:r>
      <w:r>
        <w:rPr>
          <w:rFonts w:ascii="Calibri" w:hAnsi="Calibri"/>
          <w:color w:val="000000"/>
          <w:bdr w:val="none" w:sz="0" w:space="0" w:color="auto" w:frame="1"/>
        </w:rPr>
        <w:instrText xml:space="preserve"> INCLUDEPICTURE "https://lh4.googleusercontent.com/_lyM7IVYa4TNjDNo2zu4sFHfcLRrpIDbaSa1bLcJimuL2p-rVCtdEbSNRVcpMSd3u8sZazC7eKMW--7ylYaSC5m5Mqmb4JWhVUWpzOCSPkBJ9ZKg-B5762yR4ls7Lg" \* MERGEFORMATINET </w:instrText>
      </w:r>
      <w:r>
        <w:rPr>
          <w:rFonts w:ascii="Calibri" w:hAnsi="Calibri"/>
          <w:color w:val="000000"/>
          <w:bdr w:val="none" w:sz="0" w:space="0" w:color="auto" w:frame="1"/>
        </w:rPr>
        <w:fldChar w:fldCharType="separate"/>
      </w:r>
      <w:r>
        <w:rPr>
          <w:rFonts w:ascii="Calibri" w:hAnsi="Calibri"/>
          <w:noProof/>
          <w:color w:val="000000"/>
          <w:bdr w:val="none" w:sz="0" w:space="0" w:color="auto" w:frame="1"/>
        </w:rPr>
        <w:drawing>
          <wp:inline distT="0" distB="0" distL="0" distR="0" wp14:anchorId="38F0E06F" wp14:editId="7C2AF5E6">
            <wp:extent cx="3451860" cy="1383665"/>
            <wp:effectExtent l="0" t="0" r="0" b="0"/>
            <wp:docPr id="5" name="Picture 1" descr="https://lh4.googleusercontent.com/_lyM7IVYa4TNjDNo2zu4sFHfcLRrpIDbaSa1bLcJimuL2p-rVCtdEbSNRVcpMSd3u8sZazC7eKMW--7ylYaSC5m5Mqmb4JWhVUWpzOCSPkBJ9ZKg-B5762yR4ls7L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lyM7IVYa4TNjDNo2zu4sFHfcLRrpIDbaSa1bLcJimuL2p-rVCtdEbSNRVcpMSd3u8sZazC7eKMW--7ylYaSC5m5Mqmb4JWhVUWpzOCSPkBJ9ZKg-B5762yR4ls7L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1860" cy="1383665"/>
                    </a:xfrm>
                    <a:prstGeom prst="rect">
                      <a:avLst/>
                    </a:prstGeom>
                    <a:noFill/>
                    <a:ln>
                      <a:noFill/>
                    </a:ln>
                  </pic:spPr>
                </pic:pic>
              </a:graphicData>
            </a:graphic>
          </wp:inline>
        </w:drawing>
      </w:r>
      <w:r>
        <w:rPr>
          <w:rFonts w:ascii="Calibri" w:hAnsi="Calibri"/>
          <w:color w:val="000000"/>
          <w:bdr w:val="none" w:sz="0" w:space="0" w:color="auto" w:frame="1"/>
        </w:rPr>
        <w:fldChar w:fldCharType="end"/>
      </w:r>
    </w:p>
    <w:p w14:paraId="006D1EB1" w14:textId="2F4A39B0" w:rsidR="00C74A67" w:rsidRPr="001860C0" w:rsidRDefault="00C74A67" w:rsidP="00C74A67">
      <w:pPr>
        <w:rPr>
          <w:rFonts w:ascii="Calibri" w:hAnsi="Calibri" w:cs="Calibri"/>
        </w:rPr>
      </w:pPr>
      <w:r w:rsidRPr="001860C0">
        <w:rPr>
          <w:rFonts w:ascii="Calibri" w:hAnsi="Calibri" w:cs="Calibri"/>
        </w:rPr>
        <w:t>Signed: ………………………………………………………….   Signed on behalf of</w:t>
      </w:r>
      <w:r w:rsidR="00E005A7">
        <w:rPr>
          <w:rFonts w:ascii="Calibri" w:hAnsi="Calibri" w:cs="Calibri"/>
        </w:rPr>
        <w:t xml:space="preserve"> Matt Salvage - CEO</w:t>
      </w:r>
    </w:p>
    <w:p w14:paraId="753F12D0" w14:textId="77777777" w:rsidR="00C74A67" w:rsidRPr="001860C0" w:rsidRDefault="00C74A67" w:rsidP="00C74A67">
      <w:pPr>
        <w:rPr>
          <w:rFonts w:ascii="Calibri" w:hAnsi="Calibri" w:cs="Calibri"/>
        </w:rPr>
      </w:pPr>
    </w:p>
    <w:p w14:paraId="0FC19D58" w14:textId="0B05A968" w:rsidR="00C74A67" w:rsidRPr="001860C0" w:rsidRDefault="00C74A67" w:rsidP="00C74A67">
      <w:pPr>
        <w:rPr>
          <w:rFonts w:ascii="Calibri" w:hAnsi="Calibri" w:cs="Calibri"/>
        </w:rPr>
      </w:pPr>
      <w:r w:rsidRPr="001860C0">
        <w:rPr>
          <w:rFonts w:ascii="Calibri" w:hAnsi="Calibri" w:cs="Calibri"/>
        </w:rPr>
        <w:t xml:space="preserve">Date: </w:t>
      </w:r>
      <w:r w:rsidR="00E005A7">
        <w:rPr>
          <w:rFonts w:ascii="Calibri" w:hAnsi="Calibri" w:cs="Calibri"/>
        </w:rPr>
        <w:t>28</w:t>
      </w:r>
      <w:r w:rsidR="00E005A7" w:rsidRPr="00E005A7">
        <w:rPr>
          <w:rFonts w:ascii="Calibri" w:hAnsi="Calibri" w:cs="Calibri"/>
          <w:vertAlign w:val="superscript"/>
        </w:rPr>
        <w:t>th</w:t>
      </w:r>
      <w:r w:rsidR="00E005A7">
        <w:rPr>
          <w:rFonts w:ascii="Calibri" w:hAnsi="Calibri" w:cs="Calibri"/>
        </w:rPr>
        <w:t xml:space="preserve"> January 2022</w:t>
      </w:r>
    </w:p>
    <w:p w14:paraId="11BDE7A7" w14:textId="77777777" w:rsidR="00C74A67" w:rsidRPr="001860C0" w:rsidRDefault="00C74A67" w:rsidP="00C74A67">
      <w:pPr>
        <w:rPr>
          <w:rFonts w:ascii="Calibri" w:hAnsi="Calibri" w:cs="Calibri"/>
        </w:rPr>
      </w:pPr>
    </w:p>
    <w:p w14:paraId="0CF6E362" w14:textId="77777777" w:rsidR="00C74A67" w:rsidRPr="001860C0" w:rsidRDefault="00C74A67" w:rsidP="00C74A67">
      <w:pPr>
        <w:rPr>
          <w:rFonts w:ascii="Calibri" w:hAnsi="Calibri" w:cs="Calibri"/>
        </w:rPr>
      </w:pPr>
    </w:p>
    <w:p w14:paraId="767DDCD9" w14:textId="2687D754" w:rsidR="00C74A67" w:rsidRPr="001860C0" w:rsidRDefault="009578DB" w:rsidP="00C74A67">
      <w:pPr>
        <w:jc w:val="center"/>
        <w:rPr>
          <w:rFonts w:ascii="Calibri" w:hAnsi="Calibri" w:cs="Calibri"/>
          <w:u w:val="single"/>
        </w:rPr>
      </w:pPr>
      <w:r>
        <w:rPr>
          <w:rFonts w:ascii="Calibri" w:hAnsi="Calibri" w:cs="Calibri"/>
          <w:u w:val="single"/>
        </w:rPr>
        <w:t>Complaints and Compliments Policy to be reviewed Annually</w:t>
      </w:r>
    </w:p>
    <w:p w14:paraId="558E5E27" w14:textId="77777777" w:rsidR="00C74A67" w:rsidRPr="001860C0" w:rsidRDefault="00C74A67" w:rsidP="00C74A67">
      <w:pPr>
        <w:jc w:val="center"/>
        <w:rPr>
          <w:rFonts w:ascii="Calibri" w:hAnsi="Calibri" w:cs="Calibri"/>
          <w:u w:val="single"/>
        </w:rPr>
      </w:pPr>
    </w:p>
    <w:p w14:paraId="2E1A0280" w14:textId="05D6039E" w:rsidR="006238AD" w:rsidRPr="001860C0" w:rsidRDefault="005D2D2F" w:rsidP="00A14D64">
      <w:pPr>
        <w:jc w:val="center"/>
        <w:rPr>
          <w:rFonts w:ascii="Calibri" w:hAnsi="Calibri" w:cs="Calibri"/>
        </w:rPr>
      </w:pPr>
      <w:r w:rsidRPr="001860C0">
        <w:rPr>
          <w:rFonts w:ascii="Calibri" w:hAnsi="Calibri" w:cs="Calibri"/>
        </w:rPr>
        <w:t>P</w:t>
      </w:r>
      <w:r w:rsidR="00C74A67" w:rsidRPr="001860C0">
        <w:rPr>
          <w:rFonts w:ascii="Calibri" w:hAnsi="Calibri" w:cs="Calibri"/>
        </w:rPr>
        <w:t xml:space="preserve">olicy review date: </w:t>
      </w:r>
      <w:r w:rsidR="00F7640E">
        <w:rPr>
          <w:rFonts w:ascii="Calibri" w:hAnsi="Calibri" w:cs="Calibri"/>
        </w:rPr>
        <w:t xml:space="preserve"> 28</w:t>
      </w:r>
      <w:r w:rsidR="00F7640E" w:rsidRPr="00F7640E">
        <w:rPr>
          <w:rFonts w:ascii="Calibri" w:hAnsi="Calibri" w:cs="Calibri"/>
          <w:vertAlign w:val="superscript"/>
        </w:rPr>
        <w:t>th</w:t>
      </w:r>
      <w:r w:rsidR="00F7640E">
        <w:rPr>
          <w:rFonts w:ascii="Calibri" w:hAnsi="Calibri" w:cs="Calibri"/>
        </w:rPr>
        <w:t xml:space="preserve"> January 2023</w:t>
      </w:r>
      <w:r w:rsidR="006238AD" w:rsidRPr="001860C0">
        <w:rPr>
          <w:rFonts w:ascii="Calibri" w:hAnsi="Calibri" w:cs="Calibri"/>
          <w:b/>
        </w:rPr>
        <w:t xml:space="preserve"> </w:t>
      </w:r>
    </w:p>
    <w:p w14:paraId="36DEA6C4" w14:textId="77777777" w:rsidR="006238AD" w:rsidRPr="001860C0" w:rsidRDefault="006238AD" w:rsidP="005E0AB1">
      <w:pPr>
        <w:jc w:val="center"/>
        <w:rPr>
          <w:rFonts w:ascii="Calibri" w:hAnsi="Calibri" w:cs="Calibri"/>
        </w:rPr>
      </w:pPr>
    </w:p>
    <w:sectPr w:rsidR="006238AD" w:rsidRPr="001860C0" w:rsidSect="00B04CDD">
      <w:headerReference w:type="even" r:id="rId12"/>
      <w:footerReference w:type="even" r:id="rId13"/>
      <w:footerReference w:type="default" r:id="rId14"/>
      <w:footerReference w:type="first" r:id="rId15"/>
      <w:pgSz w:w="11907" w:h="16840" w:code="9"/>
      <w:pgMar w:top="851" w:right="1134" w:bottom="851" w:left="1418"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1D379" w14:textId="77777777" w:rsidR="00321BBA" w:rsidRDefault="00321BBA">
      <w:r>
        <w:separator/>
      </w:r>
    </w:p>
  </w:endnote>
  <w:endnote w:type="continuationSeparator" w:id="0">
    <w:p w14:paraId="26E338CC" w14:textId="77777777" w:rsidR="00321BBA" w:rsidRDefault="0032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E6DA" w14:textId="77777777" w:rsidR="00E45652" w:rsidRDefault="003807BD" w:rsidP="001E5779">
    <w:pPr>
      <w:pStyle w:val="Footer"/>
      <w:framePr w:wrap="around" w:vAnchor="text" w:hAnchor="margin" w:xAlign="right" w:y="1"/>
      <w:rPr>
        <w:rStyle w:val="PageNumber"/>
      </w:rPr>
    </w:pPr>
    <w:r>
      <w:rPr>
        <w:rStyle w:val="PageNumber"/>
      </w:rPr>
      <w:fldChar w:fldCharType="begin"/>
    </w:r>
    <w:r w:rsidR="00E45652">
      <w:rPr>
        <w:rStyle w:val="PageNumber"/>
      </w:rPr>
      <w:instrText xml:space="preserve">PAGE  </w:instrText>
    </w:r>
    <w:r>
      <w:rPr>
        <w:rStyle w:val="PageNumber"/>
      </w:rPr>
      <w:fldChar w:fldCharType="separate"/>
    </w:r>
    <w:r w:rsidR="00E45652">
      <w:rPr>
        <w:rStyle w:val="PageNumber"/>
        <w:noProof/>
      </w:rPr>
      <w:t>2</w:t>
    </w:r>
    <w:r>
      <w:rPr>
        <w:rStyle w:val="PageNumber"/>
      </w:rPr>
      <w:fldChar w:fldCharType="end"/>
    </w:r>
  </w:p>
  <w:p w14:paraId="33A3EE2C" w14:textId="77777777" w:rsidR="00E45652" w:rsidRDefault="00E45652" w:rsidP="001E57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A1BB" w14:textId="77777777" w:rsidR="00E45652" w:rsidRPr="001860C0" w:rsidRDefault="003807BD" w:rsidP="001F7781">
    <w:pPr>
      <w:pStyle w:val="Footer"/>
      <w:framePr w:wrap="around" w:vAnchor="text" w:hAnchor="margin" w:xAlign="right" w:y="1"/>
      <w:rPr>
        <w:rStyle w:val="PageNumber"/>
        <w:rFonts w:ascii="Calibri" w:hAnsi="Calibri" w:cs="Calibri"/>
      </w:rPr>
    </w:pPr>
    <w:r w:rsidRPr="001860C0">
      <w:rPr>
        <w:rStyle w:val="PageNumber"/>
        <w:rFonts w:ascii="Calibri" w:hAnsi="Calibri" w:cs="Calibri"/>
      </w:rPr>
      <w:fldChar w:fldCharType="begin"/>
    </w:r>
    <w:r w:rsidR="00E45652" w:rsidRPr="001860C0">
      <w:rPr>
        <w:rStyle w:val="PageNumber"/>
        <w:rFonts w:ascii="Calibri" w:hAnsi="Calibri" w:cs="Calibri"/>
      </w:rPr>
      <w:instrText xml:space="preserve">PAGE  </w:instrText>
    </w:r>
    <w:r w:rsidRPr="001860C0">
      <w:rPr>
        <w:rStyle w:val="PageNumber"/>
        <w:rFonts w:ascii="Calibri" w:hAnsi="Calibri" w:cs="Calibri"/>
      </w:rPr>
      <w:fldChar w:fldCharType="separate"/>
    </w:r>
    <w:r w:rsidR="002F390D" w:rsidRPr="001860C0">
      <w:rPr>
        <w:rStyle w:val="PageNumber"/>
        <w:rFonts w:ascii="Calibri" w:hAnsi="Calibri" w:cs="Calibri"/>
        <w:noProof/>
      </w:rPr>
      <w:t>8</w:t>
    </w:r>
    <w:r w:rsidRPr="001860C0">
      <w:rPr>
        <w:rStyle w:val="PageNumber"/>
        <w:rFonts w:ascii="Calibri" w:hAnsi="Calibri" w:cs="Calibri"/>
      </w:rPr>
      <w:fldChar w:fldCharType="end"/>
    </w:r>
  </w:p>
  <w:p w14:paraId="4D017F04" w14:textId="14A8C105" w:rsidR="00E45652" w:rsidRPr="00B04CDD" w:rsidRDefault="00B04CDD" w:rsidP="00B04CDD">
    <w:pPr>
      <w:pStyle w:val="NormalWeb"/>
      <w:spacing w:before="0" w:beforeAutospacing="0" w:after="0" w:afterAutospacing="0"/>
      <w:jc w:val="center"/>
      <w:rPr>
        <w:rFonts w:ascii="Calibri" w:hAnsi="Calibri" w:cs="Calibri"/>
        <w:i/>
        <w:color w:val="7F7F7F" w:themeColor="text1" w:themeTint="80"/>
        <w:sz w:val="20"/>
        <w:szCs w:val="20"/>
      </w:rPr>
    </w:pPr>
    <w:r w:rsidRPr="00B04CDD">
      <w:rPr>
        <w:rFonts w:ascii="Calibri" w:hAnsi="Calibri" w:cs="Calibri"/>
        <w:i/>
        <w:color w:val="7F7F7F" w:themeColor="text1" w:themeTint="80"/>
        <w:sz w:val="20"/>
        <w:szCs w:val="20"/>
      </w:rPr>
      <w:t xml:space="preserve">2022 </w:t>
    </w:r>
    <w:r w:rsidR="001860C0" w:rsidRPr="00B04CDD">
      <w:rPr>
        <w:rFonts w:ascii="Calibri" w:hAnsi="Calibri" w:cs="Calibri"/>
        <w:i/>
        <w:color w:val="7F7F7F" w:themeColor="text1" w:themeTint="80"/>
        <w:sz w:val="20"/>
        <w:szCs w:val="20"/>
      </w:rPr>
      <w:t xml:space="preserve">SoCo </w:t>
    </w:r>
    <w:r w:rsidRPr="00B04CDD">
      <w:rPr>
        <w:rFonts w:ascii="Calibri" w:hAnsi="Calibri" w:cs="Calibri"/>
        <w:i/>
        <w:color w:val="7F7F7F" w:themeColor="text1" w:themeTint="80"/>
        <w:sz w:val="20"/>
        <w:szCs w:val="20"/>
      </w:rPr>
      <w:t xml:space="preserve">Music Project - </w:t>
    </w:r>
    <w:r w:rsidRPr="00B04CDD">
      <w:rPr>
        <w:rFonts w:ascii="Calibri" w:hAnsi="Calibri" w:cs="Calibri"/>
        <w:i/>
        <w:iCs/>
        <w:color w:val="7F7F7F" w:themeColor="text1" w:themeTint="80"/>
        <w:sz w:val="20"/>
        <w:szCs w:val="20"/>
      </w:rPr>
      <w:t xml:space="preserve">Registered Charity No. </w:t>
    </w:r>
    <w:r w:rsidRPr="00B04CDD">
      <w:rPr>
        <w:rFonts w:ascii="Calibri" w:hAnsi="Calibri" w:cs="Calibri"/>
        <w:i/>
        <w:color w:val="7F7F7F" w:themeColor="text1" w:themeTint="80"/>
        <w:sz w:val="20"/>
        <w:szCs w:val="20"/>
      </w:rPr>
      <w:t>1190775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9A5E" w14:textId="77777777" w:rsidR="00E45652" w:rsidRDefault="00E45652">
    <w:pPr>
      <w:pStyle w:val="Foote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0FED9" w14:textId="77777777" w:rsidR="00321BBA" w:rsidRDefault="00321BBA">
      <w:r>
        <w:separator/>
      </w:r>
    </w:p>
  </w:footnote>
  <w:footnote w:type="continuationSeparator" w:id="0">
    <w:p w14:paraId="45F5258A" w14:textId="77777777" w:rsidR="00321BBA" w:rsidRDefault="0032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1566" w14:textId="77777777" w:rsidR="00E45652" w:rsidRDefault="003807BD">
    <w:pPr>
      <w:pStyle w:val="Header"/>
      <w:framePr w:wrap="around" w:vAnchor="text" w:hAnchor="margin" w:xAlign="center" w:y="1"/>
      <w:rPr>
        <w:rStyle w:val="PageNumber"/>
      </w:rPr>
    </w:pPr>
    <w:r>
      <w:rPr>
        <w:rStyle w:val="PageNumber"/>
      </w:rPr>
      <w:fldChar w:fldCharType="begin"/>
    </w:r>
    <w:r w:rsidR="00E45652">
      <w:rPr>
        <w:rStyle w:val="PageNumber"/>
      </w:rPr>
      <w:instrText xml:space="preserve">PAGE  </w:instrText>
    </w:r>
    <w:r>
      <w:rPr>
        <w:rStyle w:val="PageNumber"/>
      </w:rPr>
      <w:fldChar w:fldCharType="separate"/>
    </w:r>
    <w:r w:rsidR="00E45652">
      <w:rPr>
        <w:rStyle w:val="PageNumber"/>
        <w:noProof/>
      </w:rPr>
      <w:t>4</w:t>
    </w:r>
    <w:r>
      <w:rPr>
        <w:rStyle w:val="PageNumber"/>
      </w:rPr>
      <w:fldChar w:fldCharType="end"/>
    </w:r>
  </w:p>
  <w:p w14:paraId="6972C684" w14:textId="77777777" w:rsidR="00E45652" w:rsidRDefault="00E45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2E6"/>
    <w:multiLevelType w:val="singleLevel"/>
    <w:tmpl w:val="017E9A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B4F44"/>
    <w:multiLevelType w:val="hybridMultilevel"/>
    <w:tmpl w:val="78224962"/>
    <w:lvl w:ilvl="0" w:tplc="BC2A408C">
      <w:start w:val="1"/>
      <w:numFmt w:val="bullet"/>
      <w:lvlText w:val=""/>
      <w:lvlJc w:val="left"/>
      <w:pPr>
        <w:tabs>
          <w:tab w:val="num" w:pos="624"/>
        </w:tabs>
        <w:ind w:left="62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B6C"/>
    <w:multiLevelType w:val="multilevel"/>
    <w:tmpl w:val="F49E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B6BD3"/>
    <w:multiLevelType w:val="hybridMultilevel"/>
    <w:tmpl w:val="AB6CBB78"/>
    <w:lvl w:ilvl="0" w:tplc="659A5520">
      <w:start w:val="1"/>
      <w:numFmt w:val="bullet"/>
      <w:lvlText w:val=""/>
      <w:lvlJc w:val="left"/>
      <w:pPr>
        <w:tabs>
          <w:tab w:val="num" w:pos="360"/>
        </w:tabs>
        <w:ind w:left="360" w:hanging="360"/>
      </w:pPr>
      <w:rPr>
        <w:rFonts w:ascii="Symbol" w:hAnsi="Symbol" w:hint="default"/>
      </w:rPr>
    </w:lvl>
    <w:lvl w:ilvl="1" w:tplc="3C40C922" w:tentative="1">
      <w:start w:val="1"/>
      <w:numFmt w:val="bullet"/>
      <w:lvlText w:val="o"/>
      <w:lvlJc w:val="left"/>
      <w:pPr>
        <w:tabs>
          <w:tab w:val="num" w:pos="1080"/>
        </w:tabs>
        <w:ind w:left="1080" w:hanging="360"/>
      </w:pPr>
      <w:rPr>
        <w:rFonts w:ascii="Courier New" w:hAnsi="Courier New" w:hint="default"/>
      </w:rPr>
    </w:lvl>
    <w:lvl w:ilvl="2" w:tplc="D85E0C04" w:tentative="1">
      <w:start w:val="1"/>
      <w:numFmt w:val="bullet"/>
      <w:lvlText w:val=""/>
      <w:lvlJc w:val="left"/>
      <w:pPr>
        <w:tabs>
          <w:tab w:val="num" w:pos="1800"/>
        </w:tabs>
        <w:ind w:left="1800" w:hanging="360"/>
      </w:pPr>
      <w:rPr>
        <w:rFonts w:ascii="Wingdings" w:hAnsi="Wingdings" w:hint="default"/>
      </w:rPr>
    </w:lvl>
    <w:lvl w:ilvl="3" w:tplc="66400586" w:tentative="1">
      <w:start w:val="1"/>
      <w:numFmt w:val="bullet"/>
      <w:lvlText w:val=""/>
      <w:lvlJc w:val="left"/>
      <w:pPr>
        <w:tabs>
          <w:tab w:val="num" w:pos="2520"/>
        </w:tabs>
        <w:ind w:left="2520" w:hanging="360"/>
      </w:pPr>
      <w:rPr>
        <w:rFonts w:ascii="Symbol" w:hAnsi="Symbol" w:hint="default"/>
      </w:rPr>
    </w:lvl>
    <w:lvl w:ilvl="4" w:tplc="695C89C8" w:tentative="1">
      <w:start w:val="1"/>
      <w:numFmt w:val="bullet"/>
      <w:lvlText w:val="o"/>
      <w:lvlJc w:val="left"/>
      <w:pPr>
        <w:tabs>
          <w:tab w:val="num" w:pos="3240"/>
        </w:tabs>
        <w:ind w:left="3240" w:hanging="360"/>
      </w:pPr>
      <w:rPr>
        <w:rFonts w:ascii="Courier New" w:hAnsi="Courier New" w:hint="default"/>
      </w:rPr>
    </w:lvl>
    <w:lvl w:ilvl="5" w:tplc="2992483A" w:tentative="1">
      <w:start w:val="1"/>
      <w:numFmt w:val="bullet"/>
      <w:lvlText w:val=""/>
      <w:lvlJc w:val="left"/>
      <w:pPr>
        <w:tabs>
          <w:tab w:val="num" w:pos="3960"/>
        </w:tabs>
        <w:ind w:left="3960" w:hanging="360"/>
      </w:pPr>
      <w:rPr>
        <w:rFonts w:ascii="Wingdings" w:hAnsi="Wingdings" w:hint="default"/>
      </w:rPr>
    </w:lvl>
    <w:lvl w:ilvl="6" w:tplc="65200F9E" w:tentative="1">
      <w:start w:val="1"/>
      <w:numFmt w:val="bullet"/>
      <w:lvlText w:val=""/>
      <w:lvlJc w:val="left"/>
      <w:pPr>
        <w:tabs>
          <w:tab w:val="num" w:pos="4680"/>
        </w:tabs>
        <w:ind w:left="4680" w:hanging="360"/>
      </w:pPr>
      <w:rPr>
        <w:rFonts w:ascii="Symbol" w:hAnsi="Symbol" w:hint="default"/>
      </w:rPr>
    </w:lvl>
    <w:lvl w:ilvl="7" w:tplc="8FDC6CD4" w:tentative="1">
      <w:start w:val="1"/>
      <w:numFmt w:val="bullet"/>
      <w:lvlText w:val="o"/>
      <w:lvlJc w:val="left"/>
      <w:pPr>
        <w:tabs>
          <w:tab w:val="num" w:pos="5400"/>
        </w:tabs>
        <w:ind w:left="5400" w:hanging="360"/>
      </w:pPr>
      <w:rPr>
        <w:rFonts w:ascii="Courier New" w:hAnsi="Courier New" w:hint="default"/>
      </w:rPr>
    </w:lvl>
    <w:lvl w:ilvl="8" w:tplc="85BE4DB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AA2EB8"/>
    <w:multiLevelType w:val="singleLevel"/>
    <w:tmpl w:val="017E9A3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B978A9"/>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41C24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42128B"/>
    <w:multiLevelType w:val="singleLevel"/>
    <w:tmpl w:val="017E9A3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221A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070B85"/>
    <w:multiLevelType w:val="multilevel"/>
    <w:tmpl w:val="2996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94F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D16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566266"/>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23FA76C7"/>
    <w:multiLevelType w:val="multilevel"/>
    <w:tmpl w:val="78224962"/>
    <w:lvl w:ilvl="0">
      <w:start w:val="1"/>
      <w:numFmt w:val="bullet"/>
      <w:lvlText w:val=""/>
      <w:lvlJc w:val="left"/>
      <w:pPr>
        <w:tabs>
          <w:tab w:val="num" w:pos="624"/>
        </w:tabs>
        <w:ind w:left="624" w:hanging="62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04E0C"/>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25BB1EAB"/>
    <w:multiLevelType w:val="hybridMultilevel"/>
    <w:tmpl w:val="7022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26009"/>
    <w:multiLevelType w:val="hybridMultilevel"/>
    <w:tmpl w:val="3F02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B0447"/>
    <w:multiLevelType w:val="singleLevel"/>
    <w:tmpl w:val="E806F0A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567409"/>
    <w:multiLevelType w:val="singleLevel"/>
    <w:tmpl w:val="017E9A3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680F17"/>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329B349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66E6818"/>
    <w:multiLevelType w:val="hybridMultilevel"/>
    <w:tmpl w:val="5194F8C4"/>
    <w:lvl w:ilvl="0" w:tplc="06FA16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26F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CE3BDE"/>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3AD71A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EE600B"/>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48B34822"/>
    <w:multiLevelType w:val="singleLevel"/>
    <w:tmpl w:val="017E9A3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AB56A6"/>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4E9167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B344E0"/>
    <w:multiLevelType w:val="hybridMultilevel"/>
    <w:tmpl w:val="F46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773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833FDE"/>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54DC4F4B"/>
    <w:multiLevelType w:val="hybridMultilevel"/>
    <w:tmpl w:val="0C2C5FF6"/>
    <w:lvl w:ilvl="0" w:tplc="4C6632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8D1E47"/>
    <w:multiLevelType w:val="singleLevel"/>
    <w:tmpl w:val="BD40D858"/>
    <w:lvl w:ilvl="0">
      <w:start w:val="1"/>
      <w:numFmt w:val="bullet"/>
      <w:lvlText w:val=""/>
      <w:lvlJc w:val="left"/>
      <w:pPr>
        <w:tabs>
          <w:tab w:val="num" w:pos="720"/>
        </w:tabs>
        <w:ind w:left="360" w:hanging="360"/>
      </w:pPr>
      <w:rPr>
        <w:rFonts w:ascii="Wingdings" w:hAnsi="Wingdings" w:hint="default"/>
        <w:sz w:val="56"/>
      </w:rPr>
    </w:lvl>
  </w:abstractNum>
  <w:abstractNum w:abstractNumId="34" w15:restartNumberingAfterBreak="0">
    <w:nsid w:val="5C142D3C"/>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35" w15:restartNumberingAfterBreak="0">
    <w:nsid w:val="5D374E7D"/>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36" w15:restartNumberingAfterBreak="0">
    <w:nsid w:val="61210D12"/>
    <w:multiLevelType w:val="hybridMultilevel"/>
    <w:tmpl w:val="5B681FCE"/>
    <w:lvl w:ilvl="0" w:tplc="7FF2FF72">
      <w:start w:val="1"/>
      <w:numFmt w:val="bullet"/>
      <w:lvlText w:val=""/>
      <w:lvlJc w:val="left"/>
      <w:pPr>
        <w:tabs>
          <w:tab w:val="num" w:pos="360"/>
        </w:tabs>
        <w:ind w:left="360" w:hanging="360"/>
      </w:pPr>
      <w:rPr>
        <w:rFonts w:ascii="Symbol" w:hAnsi="Symbol" w:hint="default"/>
      </w:rPr>
    </w:lvl>
    <w:lvl w:ilvl="1" w:tplc="7EAE56A4" w:tentative="1">
      <w:start w:val="1"/>
      <w:numFmt w:val="bullet"/>
      <w:lvlText w:val="o"/>
      <w:lvlJc w:val="left"/>
      <w:pPr>
        <w:tabs>
          <w:tab w:val="num" w:pos="1440"/>
        </w:tabs>
        <w:ind w:left="1440" w:hanging="360"/>
      </w:pPr>
      <w:rPr>
        <w:rFonts w:ascii="Courier New" w:hAnsi="Courier New" w:hint="default"/>
      </w:rPr>
    </w:lvl>
    <w:lvl w:ilvl="2" w:tplc="3EAE1EF8" w:tentative="1">
      <w:start w:val="1"/>
      <w:numFmt w:val="bullet"/>
      <w:lvlText w:val=""/>
      <w:lvlJc w:val="left"/>
      <w:pPr>
        <w:tabs>
          <w:tab w:val="num" w:pos="2160"/>
        </w:tabs>
        <w:ind w:left="2160" w:hanging="360"/>
      </w:pPr>
      <w:rPr>
        <w:rFonts w:ascii="Wingdings" w:hAnsi="Wingdings" w:hint="default"/>
      </w:rPr>
    </w:lvl>
    <w:lvl w:ilvl="3" w:tplc="67DC0126" w:tentative="1">
      <w:start w:val="1"/>
      <w:numFmt w:val="bullet"/>
      <w:lvlText w:val=""/>
      <w:lvlJc w:val="left"/>
      <w:pPr>
        <w:tabs>
          <w:tab w:val="num" w:pos="2880"/>
        </w:tabs>
        <w:ind w:left="2880" w:hanging="360"/>
      </w:pPr>
      <w:rPr>
        <w:rFonts w:ascii="Symbol" w:hAnsi="Symbol" w:hint="default"/>
      </w:rPr>
    </w:lvl>
    <w:lvl w:ilvl="4" w:tplc="5E5AFD38" w:tentative="1">
      <w:start w:val="1"/>
      <w:numFmt w:val="bullet"/>
      <w:lvlText w:val="o"/>
      <w:lvlJc w:val="left"/>
      <w:pPr>
        <w:tabs>
          <w:tab w:val="num" w:pos="3600"/>
        </w:tabs>
        <w:ind w:left="3600" w:hanging="360"/>
      </w:pPr>
      <w:rPr>
        <w:rFonts w:ascii="Courier New" w:hAnsi="Courier New" w:hint="default"/>
      </w:rPr>
    </w:lvl>
    <w:lvl w:ilvl="5" w:tplc="EB2445BC" w:tentative="1">
      <w:start w:val="1"/>
      <w:numFmt w:val="bullet"/>
      <w:lvlText w:val=""/>
      <w:lvlJc w:val="left"/>
      <w:pPr>
        <w:tabs>
          <w:tab w:val="num" w:pos="4320"/>
        </w:tabs>
        <w:ind w:left="4320" w:hanging="360"/>
      </w:pPr>
      <w:rPr>
        <w:rFonts w:ascii="Wingdings" w:hAnsi="Wingdings" w:hint="default"/>
      </w:rPr>
    </w:lvl>
    <w:lvl w:ilvl="6" w:tplc="BD6C75B0" w:tentative="1">
      <w:start w:val="1"/>
      <w:numFmt w:val="bullet"/>
      <w:lvlText w:val=""/>
      <w:lvlJc w:val="left"/>
      <w:pPr>
        <w:tabs>
          <w:tab w:val="num" w:pos="5040"/>
        </w:tabs>
        <w:ind w:left="5040" w:hanging="360"/>
      </w:pPr>
      <w:rPr>
        <w:rFonts w:ascii="Symbol" w:hAnsi="Symbol" w:hint="default"/>
      </w:rPr>
    </w:lvl>
    <w:lvl w:ilvl="7" w:tplc="3C08921C" w:tentative="1">
      <w:start w:val="1"/>
      <w:numFmt w:val="bullet"/>
      <w:lvlText w:val="o"/>
      <w:lvlJc w:val="left"/>
      <w:pPr>
        <w:tabs>
          <w:tab w:val="num" w:pos="5760"/>
        </w:tabs>
        <w:ind w:left="5760" w:hanging="360"/>
      </w:pPr>
      <w:rPr>
        <w:rFonts w:ascii="Courier New" w:hAnsi="Courier New" w:hint="default"/>
      </w:rPr>
    </w:lvl>
    <w:lvl w:ilvl="8" w:tplc="A67C6F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8F1C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9D3EA8"/>
    <w:multiLevelType w:val="hybridMultilevel"/>
    <w:tmpl w:val="D966C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17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9F536FA"/>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41" w15:restartNumberingAfterBreak="0">
    <w:nsid w:val="6CB07270"/>
    <w:multiLevelType w:val="hybridMultilevel"/>
    <w:tmpl w:val="F010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2B72E3"/>
    <w:multiLevelType w:val="hybridMultilevel"/>
    <w:tmpl w:val="A24E376E"/>
    <w:lvl w:ilvl="0" w:tplc="BC2A408C">
      <w:start w:val="1"/>
      <w:numFmt w:val="bullet"/>
      <w:lvlText w:val=""/>
      <w:lvlJc w:val="left"/>
      <w:pPr>
        <w:tabs>
          <w:tab w:val="num" w:pos="624"/>
        </w:tabs>
        <w:ind w:left="62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500DE0"/>
    <w:multiLevelType w:val="multilevel"/>
    <w:tmpl w:val="E204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1635D2"/>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45" w15:restartNumberingAfterBreak="0">
    <w:nsid w:val="7818144B"/>
    <w:multiLevelType w:val="hybridMultilevel"/>
    <w:tmpl w:val="546C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04E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B220C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7B4F8F"/>
    <w:multiLevelType w:val="singleLevel"/>
    <w:tmpl w:val="017E9A36"/>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46"/>
  </w:num>
  <w:num w:numId="3">
    <w:abstractNumId w:val="6"/>
  </w:num>
  <w:num w:numId="4">
    <w:abstractNumId w:val="28"/>
  </w:num>
  <w:num w:numId="5">
    <w:abstractNumId w:val="37"/>
  </w:num>
  <w:num w:numId="6">
    <w:abstractNumId w:val="10"/>
  </w:num>
  <w:num w:numId="7">
    <w:abstractNumId w:val="22"/>
  </w:num>
  <w:num w:numId="8">
    <w:abstractNumId w:val="39"/>
  </w:num>
  <w:num w:numId="9">
    <w:abstractNumId w:val="20"/>
  </w:num>
  <w:num w:numId="10">
    <w:abstractNumId w:val="14"/>
  </w:num>
  <w:num w:numId="11">
    <w:abstractNumId w:val="35"/>
  </w:num>
  <w:num w:numId="12">
    <w:abstractNumId w:val="30"/>
  </w:num>
  <w:num w:numId="13">
    <w:abstractNumId w:val="44"/>
  </w:num>
  <w:num w:numId="14">
    <w:abstractNumId w:val="33"/>
  </w:num>
  <w:num w:numId="15">
    <w:abstractNumId w:val="23"/>
  </w:num>
  <w:num w:numId="16">
    <w:abstractNumId w:val="47"/>
  </w:num>
  <w:num w:numId="17">
    <w:abstractNumId w:val="8"/>
  </w:num>
  <w:num w:numId="18">
    <w:abstractNumId w:val="24"/>
  </w:num>
  <w:num w:numId="19">
    <w:abstractNumId w:val="25"/>
  </w:num>
  <w:num w:numId="20">
    <w:abstractNumId w:val="27"/>
  </w:num>
  <w:num w:numId="21">
    <w:abstractNumId w:val="40"/>
  </w:num>
  <w:num w:numId="22">
    <w:abstractNumId w:val="31"/>
  </w:num>
  <w:num w:numId="23">
    <w:abstractNumId w:val="34"/>
  </w:num>
  <w:num w:numId="24">
    <w:abstractNumId w:val="5"/>
  </w:num>
  <w:num w:numId="25">
    <w:abstractNumId w:val="19"/>
  </w:num>
  <w:num w:numId="26">
    <w:abstractNumId w:val="12"/>
  </w:num>
  <w:num w:numId="27">
    <w:abstractNumId w:val="36"/>
  </w:num>
  <w:num w:numId="28">
    <w:abstractNumId w:val="3"/>
  </w:num>
  <w:num w:numId="29">
    <w:abstractNumId w:val="17"/>
  </w:num>
  <w:num w:numId="30">
    <w:abstractNumId w:val="18"/>
  </w:num>
  <w:num w:numId="31">
    <w:abstractNumId w:val="26"/>
  </w:num>
  <w:num w:numId="32">
    <w:abstractNumId w:val="7"/>
  </w:num>
  <w:num w:numId="33">
    <w:abstractNumId w:val="0"/>
  </w:num>
  <w:num w:numId="34">
    <w:abstractNumId w:val="4"/>
  </w:num>
  <w:num w:numId="35">
    <w:abstractNumId w:val="48"/>
  </w:num>
  <w:num w:numId="36">
    <w:abstractNumId w:val="1"/>
  </w:num>
  <w:num w:numId="37">
    <w:abstractNumId w:val="13"/>
  </w:num>
  <w:num w:numId="38">
    <w:abstractNumId w:val="38"/>
  </w:num>
  <w:num w:numId="39">
    <w:abstractNumId w:val="42"/>
  </w:num>
  <w:num w:numId="40">
    <w:abstractNumId w:val="32"/>
  </w:num>
  <w:num w:numId="41">
    <w:abstractNumId w:val="21"/>
  </w:num>
  <w:num w:numId="42">
    <w:abstractNumId w:val="29"/>
  </w:num>
  <w:num w:numId="43">
    <w:abstractNumId w:val="15"/>
  </w:num>
  <w:num w:numId="44">
    <w:abstractNumId w:val="45"/>
  </w:num>
  <w:num w:numId="45">
    <w:abstractNumId w:val="41"/>
  </w:num>
  <w:num w:numId="46">
    <w:abstractNumId w:val="16"/>
  </w:num>
  <w:num w:numId="47">
    <w:abstractNumId w:val="43"/>
  </w:num>
  <w:num w:numId="48">
    <w:abstractNumId w:val="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A8"/>
    <w:rsid w:val="0002279F"/>
    <w:rsid w:val="00032D66"/>
    <w:rsid w:val="00051177"/>
    <w:rsid w:val="00083B71"/>
    <w:rsid w:val="00083C3B"/>
    <w:rsid w:val="000A277E"/>
    <w:rsid w:val="000A4BB7"/>
    <w:rsid w:val="000B0A78"/>
    <w:rsid w:val="000C37AA"/>
    <w:rsid w:val="000C6A60"/>
    <w:rsid w:val="000C71A6"/>
    <w:rsid w:val="000D428B"/>
    <w:rsid w:val="000E016C"/>
    <w:rsid w:val="000F10B6"/>
    <w:rsid w:val="00105F44"/>
    <w:rsid w:val="00124616"/>
    <w:rsid w:val="001532DD"/>
    <w:rsid w:val="00165833"/>
    <w:rsid w:val="00177A12"/>
    <w:rsid w:val="001860C0"/>
    <w:rsid w:val="001C6EDC"/>
    <w:rsid w:val="001E41D4"/>
    <w:rsid w:val="001E5779"/>
    <w:rsid w:val="001F7781"/>
    <w:rsid w:val="002056A3"/>
    <w:rsid w:val="0022720A"/>
    <w:rsid w:val="00243E3C"/>
    <w:rsid w:val="00282B14"/>
    <w:rsid w:val="002A403B"/>
    <w:rsid w:val="002B1227"/>
    <w:rsid w:val="002B563B"/>
    <w:rsid w:val="002B734D"/>
    <w:rsid w:val="002D3B62"/>
    <w:rsid w:val="002D5D93"/>
    <w:rsid w:val="002E3942"/>
    <w:rsid w:val="002F390D"/>
    <w:rsid w:val="00317560"/>
    <w:rsid w:val="00321BBA"/>
    <w:rsid w:val="00322241"/>
    <w:rsid w:val="00323644"/>
    <w:rsid w:val="00334FB0"/>
    <w:rsid w:val="00335755"/>
    <w:rsid w:val="00345F10"/>
    <w:rsid w:val="003807BD"/>
    <w:rsid w:val="0038253D"/>
    <w:rsid w:val="003B30FC"/>
    <w:rsid w:val="003F1550"/>
    <w:rsid w:val="003F1C93"/>
    <w:rsid w:val="00410A2E"/>
    <w:rsid w:val="0043337C"/>
    <w:rsid w:val="00436C0C"/>
    <w:rsid w:val="00436FB0"/>
    <w:rsid w:val="004425AA"/>
    <w:rsid w:val="004602CA"/>
    <w:rsid w:val="00477831"/>
    <w:rsid w:val="0048414F"/>
    <w:rsid w:val="0048791E"/>
    <w:rsid w:val="00487AA5"/>
    <w:rsid w:val="00492465"/>
    <w:rsid w:val="00495782"/>
    <w:rsid w:val="004A6C18"/>
    <w:rsid w:val="004B4BA7"/>
    <w:rsid w:val="004B4E3E"/>
    <w:rsid w:val="004B5A55"/>
    <w:rsid w:val="004C6DF5"/>
    <w:rsid w:val="004E6CE2"/>
    <w:rsid w:val="00525A81"/>
    <w:rsid w:val="00566C0A"/>
    <w:rsid w:val="00575DB8"/>
    <w:rsid w:val="005A5CC9"/>
    <w:rsid w:val="005B4F96"/>
    <w:rsid w:val="005C188A"/>
    <w:rsid w:val="005D2D2F"/>
    <w:rsid w:val="005E0AB1"/>
    <w:rsid w:val="005E5E68"/>
    <w:rsid w:val="00606D55"/>
    <w:rsid w:val="00611E87"/>
    <w:rsid w:val="006238AD"/>
    <w:rsid w:val="00635FB9"/>
    <w:rsid w:val="00640044"/>
    <w:rsid w:val="00647330"/>
    <w:rsid w:val="00672FC5"/>
    <w:rsid w:val="00692FDE"/>
    <w:rsid w:val="006B1935"/>
    <w:rsid w:val="006B377F"/>
    <w:rsid w:val="006B6BB6"/>
    <w:rsid w:val="006C1E76"/>
    <w:rsid w:val="006C763E"/>
    <w:rsid w:val="006D0BFA"/>
    <w:rsid w:val="007803CF"/>
    <w:rsid w:val="00784781"/>
    <w:rsid w:val="00786AC1"/>
    <w:rsid w:val="007A0FA6"/>
    <w:rsid w:val="007A5BE6"/>
    <w:rsid w:val="007A670F"/>
    <w:rsid w:val="007B0B30"/>
    <w:rsid w:val="007D166D"/>
    <w:rsid w:val="0080338D"/>
    <w:rsid w:val="00806860"/>
    <w:rsid w:val="00817C6D"/>
    <w:rsid w:val="00820D89"/>
    <w:rsid w:val="00820EA3"/>
    <w:rsid w:val="00831BE6"/>
    <w:rsid w:val="00836402"/>
    <w:rsid w:val="00871CAB"/>
    <w:rsid w:val="00873489"/>
    <w:rsid w:val="00880D47"/>
    <w:rsid w:val="008A6092"/>
    <w:rsid w:val="008B2801"/>
    <w:rsid w:val="008C57E0"/>
    <w:rsid w:val="008F004F"/>
    <w:rsid w:val="008F5269"/>
    <w:rsid w:val="008F5691"/>
    <w:rsid w:val="0091107D"/>
    <w:rsid w:val="00912D70"/>
    <w:rsid w:val="00921D00"/>
    <w:rsid w:val="0092211F"/>
    <w:rsid w:val="00923408"/>
    <w:rsid w:val="009323A8"/>
    <w:rsid w:val="00934FD5"/>
    <w:rsid w:val="009578DB"/>
    <w:rsid w:val="0097457F"/>
    <w:rsid w:val="00981CE7"/>
    <w:rsid w:val="00983168"/>
    <w:rsid w:val="009A67A9"/>
    <w:rsid w:val="009A68D9"/>
    <w:rsid w:val="009C2ABA"/>
    <w:rsid w:val="009C4030"/>
    <w:rsid w:val="009D2BBE"/>
    <w:rsid w:val="009E2502"/>
    <w:rsid w:val="009E4651"/>
    <w:rsid w:val="00A0511A"/>
    <w:rsid w:val="00A10993"/>
    <w:rsid w:val="00A131D4"/>
    <w:rsid w:val="00A14D64"/>
    <w:rsid w:val="00A4200B"/>
    <w:rsid w:val="00A43D3F"/>
    <w:rsid w:val="00A5258C"/>
    <w:rsid w:val="00A536D7"/>
    <w:rsid w:val="00A56C47"/>
    <w:rsid w:val="00A71AA7"/>
    <w:rsid w:val="00A86466"/>
    <w:rsid w:val="00A865A8"/>
    <w:rsid w:val="00A86FCE"/>
    <w:rsid w:val="00AB3BBA"/>
    <w:rsid w:val="00AC490D"/>
    <w:rsid w:val="00B035EE"/>
    <w:rsid w:val="00B04CDD"/>
    <w:rsid w:val="00B079D4"/>
    <w:rsid w:val="00B13814"/>
    <w:rsid w:val="00B32942"/>
    <w:rsid w:val="00B3694E"/>
    <w:rsid w:val="00B455D1"/>
    <w:rsid w:val="00B50E45"/>
    <w:rsid w:val="00B51E64"/>
    <w:rsid w:val="00B61D6E"/>
    <w:rsid w:val="00B64938"/>
    <w:rsid w:val="00B866B2"/>
    <w:rsid w:val="00B93E52"/>
    <w:rsid w:val="00BA51AA"/>
    <w:rsid w:val="00BB34F5"/>
    <w:rsid w:val="00BD078D"/>
    <w:rsid w:val="00BD268E"/>
    <w:rsid w:val="00BD62D3"/>
    <w:rsid w:val="00BE7806"/>
    <w:rsid w:val="00C00124"/>
    <w:rsid w:val="00C03C3F"/>
    <w:rsid w:val="00C20DF6"/>
    <w:rsid w:val="00C367CE"/>
    <w:rsid w:val="00C46F26"/>
    <w:rsid w:val="00C616D0"/>
    <w:rsid w:val="00C72505"/>
    <w:rsid w:val="00C72B77"/>
    <w:rsid w:val="00C74A67"/>
    <w:rsid w:val="00C75A60"/>
    <w:rsid w:val="00C82601"/>
    <w:rsid w:val="00C86AAE"/>
    <w:rsid w:val="00C9523B"/>
    <w:rsid w:val="00CB6F62"/>
    <w:rsid w:val="00CC47A6"/>
    <w:rsid w:val="00CF4847"/>
    <w:rsid w:val="00D13C4B"/>
    <w:rsid w:val="00D24D7D"/>
    <w:rsid w:val="00D35D48"/>
    <w:rsid w:val="00D45300"/>
    <w:rsid w:val="00D54D62"/>
    <w:rsid w:val="00D56DF1"/>
    <w:rsid w:val="00D8002C"/>
    <w:rsid w:val="00D92835"/>
    <w:rsid w:val="00DA3633"/>
    <w:rsid w:val="00DA6336"/>
    <w:rsid w:val="00DA7C7B"/>
    <w:rsid w:val="00DB1CB0"/>
    <w:rsid w:val="00DC3093"/>
    <w:rsid w:val="00DC4F1A"/>
    <w:rsid w:val="00DD55B1"/>
    <w:rsid w:val="00DF0B65"/>
    <w:rsid w:val="00E005A7"/>
    <w:rsid w:val="00E0642B"/>
    <w:rsid w:val="00E45652"/>
    <w:rsid w:val="00E608A5"/>
    <w:rsid w:val="00EB4DF7"/>
    <w:rsid w:val="00EC06F6"/>
    <w:rsid w:val="00EC6815"/>
    <w:rsid w:val="00EE2C99"/>
    <w:rsid w:val="00EF2A2C"/>
    <w:rsid w:val="00F12FE2"/>
    <w:rsid w:val="00F233D7"/>
    <w:rsid w:val="00F23814"/>
    <w:rsid w:val="00F42092"/>
    <w:rsid w:val="00F5131C"/>
    <w:rsid w:val="00F701CF"/>
    <w:rsid w:val="00F75948"/>
    <w:rsid w:val="00F7640E"/>
    <w:rsid w:val="00F83E2B"/>
    <w:rsid w:val="00F87178"/>
    <w:rsid w:val="00FB3204"/>
    <w:rsid w:val="00FC2940"/>
    <w:rsid w:val="00FE64D5"/>
    <w:rsid w:val="00FF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7509A"/>
  <w15:docId w15:val="{7645ECA4-DD6C-48B0-BE45-B99F881A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60C0"/>
    <w:rPr>
      <w:sz w:val="24"/>
      <w:szCs w:val="24"/>
      <w:lang w:val="en-GB"/>
    </w:rPr>
  </w:style>
  <w:style w:type="paragraph" w:styleId="Heading1">
    <w:name w:val="heading 1"/>
    <w:basedOn w:val="Normal"/>
    <w:next w:val="Normal"/>
    <w:qFormat/>
    <w:rsid w:val="00BD078D"/>
    <w:pPr>
      <w:keepNext/>
      <w:jc w:val="center"/>
      <w:outlineLvl w:val="0"/>
    </w:pPr>
    <w:rPr>
      <w:b/>
      <w:u w:val="single"/>
    </w:rPr>
  </w:style>
  <w:style w:type="paragraph" w:styleId="Heading2">
    <w:name w:val="heading 2"/>
    <w:basedOn w:val="Normal"/>
    <w:next w:val="Normal"/>
    <w:link w:val="Heading2Char"/>
    <w:qFormat/>
    <w:rsid w:val="00BD078D"/>
    <w:pPr>
      <w:keepNext/>
      <w:outlineLvl w:val="1"/>
    </w:pPr>
    <w:rPr>
      <w:b/>
      <w:sz w:val="32"/>
    </w:rPr>
  </w:style>
  <w:style w:type="paragraph" w:styleId="Heading3">
    <w:name w:val="heading 3"/>
    <w:basedOn w:val="Normal"/>
    <w:next w:val="Normal"/>
    <w:qFormat/>
    <w:rsid w:val="00BD078D"/>
    <w:pPr>
      <w:keepNext/>
      <w:jc w:val="right"/>
      <w:outlineLvl w:val="2"/>
    </w:pPr>
    <w:rPr>
      <w:b/>
      <w:sz w:val="16"/>
    </w:rPr>
  </w:style>
  <w:style w:type="paragraph" w:styleId="Heading4">
    <w:name w:val="heading 4"/>
    <w:basedOn w:val="Normal"/>
    <w:next w:val="Normal"/>
    <w:qFormat/>
    <w:rsid w:val="00BD078D"/>
    <w:pPr>
      <w:keepNext/>
      <w:jc w:val="both"/>
      <w:outlineLvl w:val="3"/>
    </w:pPr>
    <w:rPr>
      <w:sz w:val="32"/>
    </w:rPr>
  </w:style>
  <w:style w:type="paragraph" w:styleId="Heading5">
    <w:name w:val="heading 5"/>
    <w:basedOn w:val="Normal"/>
    <w:next w:val="Normal"/>
    <w:qFormat/>
    <w:rsid w:val="00BD078D"/>
    <w:pPr>
      <w:keepNext/>
      <w:jc w:val="both"/>
      <w:outlineLvl w:val="4"/>
    </w:pPr>
    <w:rPr>
      <w:b/>
      <w:sz w:val="32"/>
    </w:rPr>
  </w:style>
  <w:style w:type="paragraph" w:styleId="Heading6">
    <w:name w:val="heading 6"/>
    <w:basedOn w:val="Normal"/>
    <w:next w:val="Normal"/>
    <w:qFormat/>
    <w:rsid w:val="00BD078D"/>
    <w:pPr>
      <w:keepNext/>
      <w:ind w:left="720" w:firstLine="720"/>
      <w:jc w:val="both"/>
      <w:outlineLvl w:val="5"/>
    </w:pPr>
    <w:rPr>
      <w:b/>
    </w:rPr>
  </w:style>
  <w:style w:type="paragraph" w:styleId="Heading7">
    <w:name w:val="heading 7"/>
    <w:basedOn w:val="Normal"/>
    <w:next w:val="Normal"/>
    <w:qFormat/>
    <w:rsid w:val="00BD078D"/>
    <w:pPr>
      <w:keepNext/>
      <w:ind w:firstLine="340"/>
      <w:jc w:val="both"/>
      <w:outlineLvl w:val="6"/>
    </w:pPr>
    <w:rPr>
      <w:i/>
      <w:iCs/>
    </w:rPr>
  </w:style>
  <w:style w:type="paragraph" w:styleId="Heading8">
    <w:name w:val="heading 8"/>
    <w:basedOn w:val="Normal"/>
    <w:next w:val="Normal"/>
    <w:qFormat/>
    <w:rsid w:val="00BD078D"/>
    <w:pPr>
      <w:keepNext/>
      <w:jc w:val="both"/>
      <w:outlineLvl w:val="7"/>
    </w:pPr>
    <w:rPr>
      <w:rFonts w:ascii="Arial" w:hAnsi="Arial"/>
      <w:b/>
      <w:sz w:val="22"/>
    </w:rPr>
  </w:style>
  <w:style w:type="paragraph" w:styleId="Heading9">
    <w:name w:val="heading 9"/>
    <w:basedOn w:val="Normal"/>
    <w:next w:val="Normal"/>
    <w:qFormat/>
    <w:rsid w:val="00BD078D"/>
    <w:pPr>
      <w:keepNext/>
      <w:jc w:val="center"/>
      <w:outlineLvl w:val="8"/>
    </w:pPr>
    <w:rPr>
      <w:rFonts w:ascii="Arial" w:hAnsi="Arial"/>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078D"/>
    <w:pPr>
      <w:jc w:val="center"/>
    </w:pPr>
    <w:rPr>
      <w:b/>
      <w:sz w:val="36"/>
      <w:u w:val="single"/>
    </w:rPr>
  </w:style>
  <w:style w:type="paragraph" w:styleId="BodyText">
    <w:name w:val="Body Text"/>
    <w:basedOn w:val="Normal"/>
    <w:rsid w:val="00BD078D"/>
    <w:pPr>
      <w:jc w:val="both"/>
    </w:pPr>
  </w:style>
  <w:style w:type="paragraph" w:styleId="Footer">
    <w:name w:val="footer"/>
    <w:basedOn w:val="Normal"/>
    <w:rsid w:val="00BD078D"/>
    <w:pPr>
      <w:tabs>
        <w:tab w:val="center" w:pos="4153"/>
        <w:tab w:val="right" w:pos="8306"/>
      </w:tabs>
    </w:pPr>
  </w:style>
  <w:style w:type="character" w:styleId="PageNumber">
    <w:name w:val="page number"/>
    <w:basedOn w:val="DefaultParagraphFont"/>
    <w:rsid w:val="00BD078D"/>
  </w:style>
  <w:style w:type="paragraph" w:styleId="Header">
    <w:name w:val="header"/>
    <w:basedOn w:val="Normal"/>
    <w:rsid w:val="00BD078D"/>
    <w:pPr>
      <w:tabs>
        <w:tab w:val="center" w:pos="4153"/>
        <w:tab w:val="right" w:pos="8306"/>
      </w:tabs>
    </w:pPr>
  </w:style>
  <w:style w:type="paragraph" w:styleId="BodyText2">
    <w:name w:val="Body Text 2"/>
    <w:basedOn w:val="Normal"/>
    <w:link w:val="BodyText2Char"/>
    <w:rsid w:val="00BD078D"/>
    <w:pPr>
      <w:jc w:val="both"/>
    </w:pPr>
    <w:rPr>
      <w:b/>
    </w:rPr>
  </w:style>
  <w:style w:type="character" w:styleId="Hyperlink">
    <w:name w:val="Hyperlink"/>
    <w:basedOn w:val="DefaultParagraphFont"/>
    <w:rsid w:val="00BD078D"/>
    <w:rPr>
      <w:color w:val="0000FF"/>
      <w:u w:val="single"/>
    </w:rPr>
  </w:style>
  <w:style w:type="paragraph" w:styleId="BodyText3">
    <w:name w:val="Body Text 3"/>
    <w:basedOn w:val="Normal"/>
    <w:rsid w:val="00BD078D"/>
    <w:pPr>
      <w:jc w:val="both"/>
    </w:pPr>
  </w:style>
  <w:style w:type="paragraph" w:styleId="Subtitle">
    <w:name w:val="Subtitle"/>
    <w:basedOn w:val="Normal"/>
    <w:qFormat/>
    <w:rsid w:val="00BD078D"/>
    <w:pPr>
      <w:jc w:val="center"/>
    </w:pPr>
    <w:rPr>
      <w:rFonts w:ascii="Arial" w:hAnsi="Arial"/>
      <w:b/>
      <w:u w:val="single"/>
    </w:rPr>
  </w:style>
  <w:style w:type="paragraph" w:styleId="BalloonText">
    <w:name w:val="Balloon Text"/>
    <w:basedOn w:val="Normal"/>
    <w:semiHidden/>
    <w:rsid w:val="003B30FC"/>
    <w:rPr>
      <w:rFonts w:ascii="Tahoma" w:hAnsi="Tahoma" w:cs="Tahoma"/>
      <w:sz w:val="16"/>
      <w:szCs w:val="16"/>
    </w:rPr>
  </w:style>
  <w:style w:type="character" w:customStyle="1" w:styleId="Heading2Char">
    <w:name w:val="Heading 2 Char"/>
    <w:basedOn w:val="DefaultParagraphFont"/>
    <w:link w:val="Heading2"/>
    <w:rsid w:val="006238AD"/>
    <w:rPr>
      <w:rFonts w:ascii="Comic Sans MS" w:hAnsi="Comic Sans MS"/>
      <w:b/>
      <w:sz w:val="32"/>
      <w:lang w:val="en-GB"/>
    </w:rPr>
  </w:style>
  <w:style w:type="character" w:customStyle="1" w:styleId="BodyText2Char">
    <w:name w:val="Body Text 2 Char"/>
    <w:basedOn w:val="DefaultParagraphFont"/>
    <w:link w:val="BodyText2"/>
    <w:rsid w:val="006238AD"/>
    <w:rPr>
      <w:rFonts w:ascii="Comic Sans MS" w:hAnsi="Comic Sans MS"/>
      <w:b/>
      <w:sz w:val="28"/>
      <w:lang w:val="en-GB"/>
    </w:rPr>
  </w:style>
  <w:style w:type="paragraph" w:styleId="ListParagraph">
    <w:name w:val="List Paragraph"/>
    <w:basedOn w:val="Normal"/>
    <w:uiPriority w:val="34"/>
    <w:qFormat/>
    <w:rsid w:val="00C00124"/>
    <w:pPr>
      <w:ind w:left="720"/>
      <w:contextualSpacing/>
    </w:pPr>
  </w:style>
  <w:style w:type="character" w:customStyle="1" w:styleId="UnresolvedMention1">
    <w:name w:val="Unresolved Mention1"/>
    <w:basedOn w:val="DefaultParagraphFont"/>
    <w:uiPriority w:val="99"/>
    <w:semiHidden/>
    <w:unhideWhenUsed/>
    <w:rsid w:val="002B563B"/>
    <w:rPr>
      <w:color w:val="605E5C"/>
      <w:shd w:val="clear" w:color="auto" w:fill="E1DFDD"/>
    </w:rPr>
  </w:style>
  <w:style w:type="paragraph" w:styleId="NormalWeb">
    <w:name w:val="Normal (Web)"/>
    <w:basedOn w:val="Normal"/>
    <w:uiPriority w:val="99"/>
    <w:unhideWhenUsed/>
    <w:rsid w:val="001860C0"/>
    <w:pPr>
      <w:spacing w:before="100" w:beforeAutospacing="1" w:after="100" w:afterAutospacing="1"/>
    </w:pPr>
  </w:style>
  <w:style w:type="character" w:customStyle="1" w:styleId="apple-tab-span">
    <w:name w:val="apple-tab-span"/>
    <w:basedOn w:val="DefaultParagraphFont"/>
    <w:rsid w:val="00A14D64"/>
  </w:style>
  <w:style w:type="character" w:styleId="UnresolvedMention">
    <w:name w:val="Unresolved Mention"/>
    <w:basedOn w:val="DefaultParagraphFont"/>
    <w:uiPriority w:val="99"/>
    <w:semiHidden/>
    <w:unhideWhenUsed/>
    <w:rsid w:val="00957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5550">
      <w:bodyDiv w:val="1"/>
      <w:marLeft w:val="0"/>
      <w:marRight w:val="0"/>
      <w:marTop w:val="0"/>
      <w:marBottom w:val="0"/>
      <w:divBdr>
        <w:top w:val="none" w:sz="0" w:space="0" w:color="auto"/>
        <w:left w:val="none" w:sz="0" w:space="0" w:color="auto"/>
        <w:bottom w:val="none" w:sz="0" w:space="0" w:color="auto"/>
        <w:right w:val="none" w:sz="0" w:space="0" w:color="auto"/>
      </w:divBdr>
    </w:div>
    <w:div w:id="440732250">
      <w:bodyDiv w:val="1"/>
      <w:marLeft w:val="0"/>
      <w:marRight w:val="0"/>
      <w:marTop w:val="0"/>
      <w:marBottom w:val="0"/>
      <w:divBdr>
        <w:top w:val="none" w:sz="0" w:space="0" w:color="auto"/>
        <w:left w:val="none" w:sz="0" w:space="0" w:color="auto"/>
        <w:bottom w:val="none" w:sz="0" w:space="0" w:color="auto"/>
        <w:right w:val="none" w:sz="0" w:space="0" w:color="auto"/>
      </w:divBdr>
    </w:div>
    <w:div w:id="561604754">
      <w:bodyDiv w:val="1"/>
      <w:marLeft w:val="0"/>
      <w:marRight w:val="0"/>
      <w:marTop w:val="0"/>
      <w:marBottom w:val="0"/>
      <w:divBdr>
        <w:top w:val="none" w:sz="0" w:space="0" w:color="auto"/>
        <w:left w:val="none" w:sz="0" w:space="0" w:color="auto"/>
        <w:bottom w:val="none" w:sz="0" w:space="0" w:color="auto"/>
        <w:right w:val="none" w:sz="0" w:space="0" w:color="auto"/>
      </w:divBdr>
    </w:div>
    <w:div w:id="761491457">
      <w:bodyDiv w:val="1"/>
      <w:marLeft w:val="0"/>
      <w:marRight w:val="0"/>
      <w:marTop w:val="0"/>
      <w:marBottom w:val="0"/>
      <w:divBdr>
        <w:top w:val="none" w:sz="0" w:space="0" w:color="auto"/>
        <w:left w:val="none" w:sz="0" w:space="0" w:color="auto"/>
        <w:bottom w:val="none" w:sz="0" w:space="0" w:color="auto"/>
        <w:right w:val="none" w:sz="0" w:space="0" w:color="auto"/>
      </w:divBdr>
    </w:div>
    <w:div w:id="1052538762">
      <w:bodyDiv w:val="1"/>
      <w:marLeft w:val="0"/>
      <w:marRight w:val="0"/>
      <w:marTop w:val="0"/>
      <w:marBottom w:val="0"/>
      <w:divBdr>
        <w:top w:val="none" w:sz="0" w:space="0" w:color="auto"/>
        <w:left w:val="none" w:sz="0" w:space="0" w:color="auto"/>
        <w:bottom w:val="none" w:sz="0" w:space="0" w:color="auto"/>
        <w:right w:val="none" w:sz="0" w:space="0" w:color="auto"/>
      </w:divBdr>
    </w:div>
    <w:div w:id="1164006638">
      <w:bodyDiv w:val="1"/>
      <w:marLeft w:val="0"/>
      <w:marRight w:val="0"/>
      <w:marTop w:val="0"/>
      <w:marBottom w:val="0"/>
      <w:divBdr>
        <w:top w:val="none" w:sz="0" w:space="0" w:color="auto"/>
        <w:left w:val="none" w:sz="0" w:space="0" w:color="auto"/>
        <w:bottom w:val="none" w:sz="0" w:space="0" w:color="auto"/>
        <w:right w:val="none" w:sz="0" w:space="0" w:color="auto"/>
      </w:divBdr>
    </w:div>
    <w:div w:id="1186168041">
      <w:bodyDiv w:val="1"/>
      <w:marLeft w:val="0"/>
      <w:marRight w:val="0"/>
      <w:marTop w:val="0"/>
      <w:marBottom w:val="0"/>
      <w:divBdr>
        <w:top w:val="none" w:sz="0" w:space="0" w:color="auto"/>
        <w:left w:val="none" w:sz="0" w:space="0" w:color="auto"/>
        <w:bottom w:val="none" w:sz="0" w:space="0" w:color="auto"/>
        <w:right w:val="none" w:sz="0" w:space="0" w:color="auto"/>
      </w:divBdr>
    </w:div>
    <w:div w:id="1767921025">
      <w:bodyDiv w:val="1"/>
      <w:marLeft w:val="0"/>
      <w:marRight w:val="0"/>
      <w:marTop w:val="0"/>
      <w:marBottom w:val="0"/>
      <w:divBdr>
        <w:top w:val="none" w:sz="0" w:space="0" w:color="auto"/>
        <w:left w:val="none" w:sz="0" w:space="0" w:color="auto"/>
        <w:bottom w:val="none" w:sz="0" w:space="0" w:color="auto"/>
        <w:right w:val="none" w:sz="0" w:space="0" w:color="auto"/>
      </w:divBdr>
    </w:div>
    <w:div w:id="2000499870">
      <w:bodyDiv w:val="1"/>
      <w:marLeft w:val="0"/>
      <w:marRight w:val="0"/>
      <w:marTop w:val="0"/>
      <w:marBottom w:val="0"/>
      <w:divBdr>
        <w:top w:val="none" w:sz="0" w:space="0" w:color="auto"/>
        <w:left w:val="none" w:sz="0" w:space="0" w:color="auto"/>
        <w:bottom w:val="none" w:sz="0" w:space="0" w:color="auto"/>
        <w:right w:val="none" w:sz="0" w:space="0" w:color="auto"/>
      </w:divBdr>
    </w:div>
    <w:div w:id="21154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ocomusicproject.org.uk/contact/" TargetMode="External"/><Relationship Id="rId4" Type="http://schemas.openxmlformats.org/officeDocument/2006/relationships/settings" Target="settings.xml"/><Relationship Id="rId9" Type="http://schemas.openxmlformats.org/officeDocument/2006/relationships/hyperlink" Target="mailto:info@socomusicproject.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8DC1F-F87F-2641-9783-1046E4FC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Southampton Children’s Play Association</vt:lpstr>
    </vt:vector>
  </TitlesOfParts>
  <Company>Southampton Children's Play Association</Company>
  <LinksUpToDate>false</LinksUpToDate>
  <CharactersWithSpaces>4413</CharactersWithSpaces>
  <SharedDoc>false</SharedDoc>
  <HLinks>
    <vt:vector size="6" baseType="variant">
      <vt:variant>
        <vt:i4>2228288</vt:i4>
      </vt:variant>
      <vt:variant>
        <vt:i4>0</vt:i4>
      </vt:variant>
      <vt:variant>
        <vt:i4>0</vt:i4>
      </vt:variant>
      <vt:variant>
        <vt:i4>5</vt:i4>
      </vt:variant>
      <vt:variant>
        <vt:lpwstr>mailto:office@scpaplay.org.uk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 Children’s Play Association</dc:title>
  <dc:subject/>
  <dc:creator>Anne-Marie Young</dc:creator>
  <cp:keywords/>
  <cp:lastModifiedBy>Matt Salvage</cp:lastModifiedBy>
  <cp:revision>2</cp:revision>
  <cp:lastPrinted>2019-03-19T15:04:00Z</cp:lastPrinted>
  <dcterms:created xsi:type="dcterms:W3CDTF">2022-02-03T13:32:00Z</dcterms:created>
  <dcterms:modified xsi:type="dcterms:W3CDTF">2022-02-03T13:32:00Z</dcterms:modified>
</cp:coreProperties>
</file>